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AF022" w14:textId="6DD0EE1A" w:rsidR="00685BEB" w:rsidRPr="00685BEB" w:rsidRDefault="00685BEB" w:rsidP="00685BEB">
      <w:pPr>
        <w:pStyle w:val="Heading5"/>
        <w:spacing w:after="160" w:line="360" w:lineRule="auto"/>
        <w:rPr>
          <w:rFonts w:ascii="Times New Roman" w:hAnsi="Times New Roman"/>
          <w:szCs w:val="24"/>
          <w:lang w:val="fr-FR"/>
        </w:rPr>
      </w:pPr>
      <w:r w:rsidRPr="00685BEB">
        <w:rPr>
          <w:rFonts w:ascii="Times New Roman" w:hAnsi="Times New Roman"/>
          <w:szCs w:val="24"/>
          <w:lang w:val="fr-FR"/>
        </w:rPr>
        <w:t>ORDIN   nr.</w:t>
      </w:r>
      <w:r w:rsidR="00887334">
        <w:rPr>
          <w:rFonts w:ascii="Times New Roman" w:hAnsi="Times New Roman"/>
          <w:szCs w:val="24"/>
          <w:lang w:val="fr-FR"/>
        </w:rPr>
        <w:t xml:space="preserve">      </w:t>
      </w:r>
      <w:r w:rsidRPr="00685BEB">
        <w:rPr>
          <w:rFonts w:ascii="Times New Roman" w:hAnsi="Times New Roman"/>
          <w:szCs w:val="24"/>
          <w:lang w:val="fr-FR"/>
        </w:rPr>
        <w:t xml:space="preserve">  </w:t>
      </w:r>
      <w:r w:rsidR="00887334">
        <w:rPr>
          <w:rFonts w:ascii="Times New Roman" w:hAnsi="Times New Roman"/>
          <w:szCs w:val="24"/>
          <w:lang w:val="fr-FR"/>
        </w:rPr>
        <w:t xml:space="preserve">  </w:t>
      </w:r>
      <w:proofErr w:type="spellStart"/>
      <w:proofErr w:type="gramStart"/>
      <w:r w:rsidRPr="00685BEB">
        <w:rPr>
          <w:rFonts w:ascii="Times New Roman" w:hAnsi="Times New Roman"/>
          <w:szCs w:val="24"/>
          <w:lang w:val="fr-FR"/>
        </w:rPr>
        <w:t>din</w:t>
      </w:r>
      <w:proofErr w:type="spellEnd"/>
      <w:proofErr w:type="gramEnd"/>
      <w:r w:rsidRPr="00685BEB">
        <w:rPr>
          <w:rFonts w:ascii="Times New Roman" w:hAnsi="Times New Roman"/>
          <w:szCs w:val="24"/>
          <w:lang w:val="fr-FR"/>
        </w:rPr>
        <w:t xml:space="preserve">  </w:t>
      </w:r>
      <w:r w:rsidR="00887334">
        <w:rPr>
          <w:rFonts w:ascii="Times New Roman" w:hAnsi="Times New Roman"/>
          <w:szCs w:val="24"/>
          <w:lang w:val="fr-FR"/>
        </w:rPr>
        <w:t xml:space="preserve">     </w:t>
      </w:r>
      <w:r w:rsidRPr="00685BEB">
        <w:rPr>
          <w:rFonts w:ascii="Times New Roman" w:hAnsi="Times New Roman"/>
          <w:szCs w:val="24"/>
          <w:lang w:val="fr-FR"/>
        </w:rPr>
        <w:t>.0</w:t>
      </w:r>
      <w:r w:rsidR="00B47AE9">
        <w:rPr>
          <w:rFonts w:ascii="Times New Roman" w:hAnsi="Times New Roman"/>
          <w:szCs w:val="24"/>
          <w:lang w:val="fr-FR"/>
        </w:rPr>
        <w:t>6</w:t>
      </w:r>
      <w:r w:rsidRPr="00685BEB">
        <w:rPr>
          <w:rFonts w:ascii="Times New Roman" w:hAnsi="Times New Roman"/>
          <w:szCs w:val="24"/>
          <w:lang w:val="fr-FR"/>
        </w:rPr>
        <w:t>.20</w:t>
      </w:r>
      <w:r w:rsidR="00887334">
        <w:rPr>
          <w:rFonts w:ascii="Times New Roman" w:hAnsi="Times New Roman"/>
          <w:szCs w:val="24"/>
          <w:lang w:val="fr-FR"/>
        </w:rPr>
        <w:t>21</w:t>
      </w:r>
      <w:r w:rsidR="00BE3DD1">
        <w:rPr>
          <w:rFonts w:ascii="Times New Roman" w:hAnsi="Times New Roman"/>
          <w:szCs w:val="24"/>
          <w:lang w:val="fr-FR"/>
        </w:rPr>
        <w:t xml:space="preserve">            </w:t>
      </w:r>
    </w:p>
    <w:p w14:paraId="3E5DB10D" w14:textId="059E3605" w:rsidR="00685BEB" w:rsidRPr="001B6EC8" w:rsidRDefault="00685BEB" w:rsidP="00300753">
      <w:pPr>
        <w:spacing w:line="360" w:lineRule="auto"/>
        <w:jc w:val="center"/>
        <w:rPr>
          <w:rFonts w:ascii="Times New Roman" w:hAnsi="Times New Roman" w:cs="Times New Roman"/>
          <w:sz w:val="16"/>
          <w:szCs w:val="16"/>
        </w:rPr>
      </w:pPr>
      <w:proofErr w:type="spellStart"/>
      <w:r w:rsidRPr="00685BEB">
        <w:rPr>
          <w:rFonts w:ascii="Times New Roman" w:hAnsi="Times New Roman" w:cs="Times New Roman"/>
          <w:b/>
          <w:sz w:val="24"/>
          <w:szCs w:val="24"/>
          <w:lang w:val="fr-FR"/>
        </w:rPr>
        <w:t>pentru</w:t>
      </w:r>
      <w:proofErr w:type="spellEnd"/>
      <w:r w:rsidRPr="00685BEB">
        <w:rPr>
          <w:rFonts w:ascii="Times New Roman" w:hAnsi="Times New Roman" w:cs="Times New Roman"/>
          <w:b/>
          <w:sz w:val="24"/>
          <w:szCs w:val="24"/>
          <w:lang w:val="fr-FR"/>
        </w:rPr>
        <w:t xml:space="preserve"> </w:t>
      </w:r>
      <w:proofErr w:type="spellStart"/>
      <w:r w:rsidRPr="00685BEB">
        <w:rPr>
          <w:rFonts w:ascii="Times New Roman" w:hAnsi="Times New Roman" w:cs="Times New Roman"/>
          <w:b/>
          <w:sz w:val="24"/>
          <w:szCs w:val="24"/>
          <w:lang w:val="fr-FR"/>
        </w:rPr>
        <w:t>modificarea</w:t>
      </w:r>
      <w:proofErr w:type="spellEnd"/>
      <w:r w:rsidRPr="00685BEB">
        <w:rPr>
          <w:rFonts w:ascii="Times New Roman" w:hAnsi="Times New Roman" w:cs="Times New Roman"/>
          <w:b/>
          <w:sz w:val="24"/>
          <w:szCs w:val="24"/>
          <w:lang w:val="fr-FR"/>
        </w:rPr>
        <w:t xml:space="preserve"> </w:t>
      </w:r>
      <w:proofErr w:type="spellStart"/>
      <w:r w:rsidRPr="00685BEB">
        <w:rPr>
          <w:rFonts w:ascii="Times New Roman" w:hAnsi="Times New Roman" w:cs="Times New Roman"/>
          <w:b/>
          <w:sz w:val="24"/>
          <w:szCs w:val="24"/>
          <w:lang w:val="fr-FR"/>
        </w:rPr>
        <w:t>Regulamentului</w:t>
      </w:r>
      <w:proofErr w:type="spellEnd"/>
      <w:r w:rsidRPr="00685BEB">
        <w:rPr>
          <w:rFonts w:ascii="Times New Roman" w:hAnsi="Times New Roman" w:cs="Times New Roman"/>
          <w:b/>
          <w:sz w:val="24"/>
          <w:szCs w:val="24"/>
          <w:lang w:val="fr-FR"/>
        </w:rPr>
        <w:t xml:space="preserve"> de </w:t>
      </w:r>
      <w:proofErr w:type="spellStart"/>
      <w:r w:rsidRPr="00685BEB">
        <w:rPr>
          <w:rFonts w:ascii="Times New Roman" w:hAnsi="Times New Roman" w:cs="Times New Roman"/>
          <w:b/>
          <w:sz w:val="24"/>
          <w:szCs w:val="24"/>
          <w:lang w:val="fr-FR"/>
        </w:rPr>
        <w:t>emitere</w:t>
      </w:r>
      <w:proofErr w:type="spellEnd"/>
      <w:r w:rsidRPr="00685BEB">
        <w:rPr>
          <w:rFonts w:ascii="Times New Roman" w:hAnsi="Times New Roman" w:cs="Times New Roman"/>
          <w:b/>
          <w:sz w:val="24"/>
          <w:szCs w:val="24"/>
          <w:lang w:val="fr-FR"/>
        </w:rPr>
        <w:t xml:space="preserve"> a </w:t>
      </w:r>
      <w:proofErr w:type="spellStart"/>
      <w:r w:rsidRPr="00685BEB">
        <w:rPr>
          <w:rFonts w:ascii="Times New Roman" w:hAnsi="Times New Roman" w:cs="Times New Roman"/>
          <w:b/>
          <w:sz w:val="24"/>
          <w:szCs w:val="24"/>
          <w:lang w:val="fr-FR"/>
        </w:rPr>
        <w:t>certificatelor</w:t>
      </w:r>
      <w:proofErr w:type="spellEnd"/>
      <w:r w:rsidRPr="00685BEB">
        <w:rPr>
          <w:rFonts w:ascii="Times New Roman" w:hAnsi="Times New Roman" w:cs="Times New Roman"/>
          <w:b/>
          <w:sz w:val="24"/>
          <w:szCs w:val="24"/>
          <w:lang w:val="fr-FR"/>
        </w:rPr>
        <w:t xml:space="preserve"> ver</w:t>
      </w:r>
      <w:r w:rsidRPr="00685BEB">
        <w:rPr>
          <w:rFonts w:ascii="Times New Roman" w:hAnsi="Times New Roman" w:cs="Times New Roman"/>
          <w:b/>
          <w:sz w:val="24"/>
          <w:szCs w:val="24"/>
        </w:rPr>
        <w:t xml:space="preserve">zi, aprobat prin Ordinul </w:t>
      </w:r>
      <w:r w:rsidR="005760A9" w:rsidRPr="005760A9">
        <w:rPr>
          <w:rFonts w:ascii="Times New Roman" w:hAnsi="Times New Roman" w:cs="Times New Roman"/>
          <w:b/>
          <w:sz w:val="24"/>
          <w:szCs w:val="24"/>
        </w:rPr>
        <w:t>președintelui Autorității Naționale de Reglementare în Domeniul Energiei</w:t>
      </w:r>
      <w:r w:rsidRPr="00685BEB">
        <w:rPr>
          <w:rFonts w:ascii="Times New Roman" w:hAnsi="Times New Roman" w:cs="Times New Roman"/>
          <w:b/>
          <w:sz w:val="24"/>
          <w:szCs w:val="24"/>
        </w:rPr>
        <w:t xml:space="preserve"> nr. 4/2015</w:t>
      </w:r>
    </w:p>
    <w:p w14:paraId="2B5E23D4" w14:textId="7911C294" w:rsidR="00685BEB" w:rsidRPr="00685BEB" w:rsidRDefault="00685BEB" w:rsidP="00685BEB">
      <w:pPr>
        <w:spacing w:line="360" w:lineRule="auto"/>
        <w:jc w:val="both"/>
        <w:rPr>
          <w:rFonts w:ascii="Times New Roman" w:hAnsi="Times New Roman" w:cs="Times New Roman"/>
          <w:b/>
          <w:sz w:val="24"/>
          <w:szCs w:val="24"/>
        </w:rPr>
      </w:pPr>
      <w:r w:rsidRPr="00685BEB">
        <w:rPr>
          <w:rFonts w:ascii="Times New Roman" w:hAnsi="Times New Roman" w:cs="Times New Roman"/>
          <w:sz w:val="24"/>
          <w:szCs w:val="24"/>
        </w:rPr>
        <w:t xml:space="preserve">Având în vedere </w:t>
      </w:r>
      <w:r w:rsidRPr="00B03453">
        <w:rPr>
          <w:rFonts w:ascii="Times New Roman" w:hAnsi="Times New Roman" w:cs="Times New Roman"/>
          <w:sz w:val="24"/>
          <w:szCs w:val="24"/>
        </w:rPr>
        <w:t xml:space="preserve">prevederile </w:t>
      </w:r>
      <w:r w:rsidRPr="00685BEB">
        <w:rPr>
          <w:rFonts w:ascii="Times New Roman" w:eastAsia="Batang" w:hAnsi="Times New Roman" w:cs="Times New Roman"/>
          <w:vanish/>
          <w:sz w:val="24"/>
          <w:szCs w:val="24"/>
          <w:lang w:eastAsia="ko-KR"/>
        </w:rPr>
        <w:t>&lt;LLNK 12008   220 11 201   0 18&gt;</w:t>
      </w:r>
      <w:r w:rsidR="005760A9">
        <w:rPr>
          <w:rFonts w:ascii="Times New Roman" w:eastAsia="Batang" w:hAnsi="Times New Roman" w:cs="Times New Roman"/>
          <w:sz w:val="24"/>
          <w:szCs w:val="24"/>
          <w:lang w:eastAsia="ko-KR"/>
        </w:rPr>
        <w:t>Leg</w:t>
      </w:r>
      <w:r w:rsidR="00703953">
        <w:rPr>
          <w:rFonts w:ascii="Times New Roman" w:eastAsia="Batang" w:hAnsi="Times New Roman" w:cs="Times New Roman"/>
          <w:sz w:val="24"/>
          <w:szCs w:val="24"/>
          <w:lang w:eastAsia="ko-KR"/>
        </w:rPr>
        <w:t>ii</w:t>
      </w:r>
      <w:r w:rsidRPr="00685BEB">
        <w:rPr>
          <w:rFonts w:ascii="Times New Roman" w:eastAsia="Batang" w:hAnsi="Times New Roman" w:cs="Times New Roman"/>
          <w:sz w:val="24"/>
          <w:szCs w:val="24"/>
          <w:lang w:eastAsia="ko-KR"/>
        </w:rPr>
        <w:t xml:space="preserve"> nr. 220/2008 pentru stabilirea sistemului de promovare a producerii energiei din surse regenerabile de energie</w:t>
      </w:r>
      <w:r w:rsidR="007B19C3">
        <w:rPr>
          <w:rFonts w:ascii="Times New Roman" w:eastAsia="Batang" w:hAnsi="Times New Roman" w:cs="Times New Roman"/>
          <w:sz w:val="24"/>
          <w:szCs w:val="24"/>
          <w:lang w:eastAsia="ko-KR"/>
        </w:rPr>
        <w:t>, republicată, cu modificările și completările ulterioare</w:t>
      </w:r>
      <w:r w:rsidRPr="00685BEB">
        <w:rPr>
          <w:rFonts w:ascii="Times New Roman" w:hAnsi="Times New Roman" w:cs="Times New Roman"/>
          <w:sz w:val="24"/>
          <w:szCs w:val="24"/>
        </w:rPr>
        <w:t>,</w:t>
      </w:r>
      <w:r w:rsidR="00B03453">
        <w:rPr>
          <w:rFonts w:ascii="Times New Roman" w:hAnsi="Times New Roman" w:cs="Times New Roman"/>
          <w:sz w:val="24"/>
          <w:szCs w:val="24"/>
        </w:rPr>
        <w:t xml:space="preserve"> </w:t>
      </w:r>
    </w:p>
    <w:p w14:paraId="2D01DA9D" w14:textId="0083B5EA" w:rsidR="00703953" w:rsidRPr="00685BEB" w:rsidRDefault="00685BEB" w:rsidP="00685BEB">
      <w:pPr>
        <w:spacing w:line="360" w:lineRule="auto"/>
        <w:jc w:val="both"/>
        <w:rPr>
          <w:rFonts w:ascii="Times New Roman" w:hAnsi="Times New Roman" w:cs="Times New Roman"/>
          <w:sz w:val="24"/>
          <w:szCs w:val="24"/>
        </w:rPr>
      </w:pPr>
      <w:r w:rsidRPr="00685BEB">
        <w:rPr>
          <w:rFonts w:ascii="Times New Roman" w:hAnsi="Times New Roman" w:cs="Times New Roman"/>
          <w:sz w:val="24"/>
          <w:szCs w:val="24"/>
        </w:rPr>
        <w:t xml:space="preserve">în temeiul prevederilor art. </w:t>
      </w:r>
      <w:r w:rsidR="00A266BC">
        <w:rPr>
          <w:rFonts w:ascii="Times New Roman" w:hAnsi="Times New Roman" w:cs="Times New Roman"/>
          <w:sz w:val="24"/>
          <w:szCs w:val="24"/>
        </w:rPr>
        <w:t xml:space="preserve">5 alin. (1) lit. c) și </w:t>
      </w:r>
      <w:r w:rsidR="007B19C3">
        <w:rPr>
          <w:rFonts w:ascii="Times New Roman" w:hAnsi="Times New Roman" w:cs="Times New Roman"/>
          <w:sz w:val="24"/>
          <w:szCs w:val="24"/>
        </w:rPr>
        <w:t xml:space="preserve">alin. (5) și </w:t>
      </w:r>
      <w:r w:rsidR="00A266BC">
        <w:rPr>
          <w:rFonts w:ascii="Times New Roman" w:hAnsi="Times New Roman" w:cs="Times New Roman"/>
          <w:sz w:val="24"/>
          <w:szCs w:val="24"/>
        </w:rPr>
        <w:t xml:space="preserve">ale art. </w:t>
      </w:r>
      <w:r w:rsidRPr="00685BEB">
        <w:rPr>
          <w:rFonts w:ascii="Times New Roman" w:hAnsi="Times New Roman" w:cs="Times New Roman"/>
          <w:sz w:val="24"/>
          <w:szCs w:val="24"/>
        </w:rPr>
        <w:t xml:space="preserve">9 alin.(1) lit. x) din Ordonanţa de urgenţă a Guvernului nr. 33/2007 privind organizarea şi funcţionarea </w:t>
      </w:r>
      <w:r w:rsidR="005760A9" w:rsidRPr="00685BEB">
        <w:rPr>
          <w:rFonts w:ascii="Times New Roman" w:hAnsi="Times New Roman" w:cs="Times New Roman"/>
          <w:sz w:val="24"/>
          <w:szCs w:val="24"/>
        </w:rPr>
        <w:t>Autorității Naționale de Reglementare în Domeniul Energiei</w:t>
      </w:r>
      <w:r w:rsidRPr="00685BEB">
        <w:rPr>
          <w:rFonts w:ascii="Times New Roman" w:hAnsi="Times New Roman" w:cs="Times New Roman"/>
          <w:sz w:val="24"/>
          <w:szCs w:val="24"/>
        </w:rPr>
        <w:t>, aprobată cu modificări şi comp</w:t>
      </w:r>
      <w:r w:rsidR="001B6EC8">
        <w:rPr>
          <w:rFonts w:ascii="Times New Roman" w:hAnsi="Times New Roman" w:cs="Times New Roman"/>
          <w:sz w:val="24"/>
          <w:szCs w:val="24"/>
        </w:rPr>
        <w:t>letări prin Legea nr. 160/2012,</w:t>
      </w:r>
      <w:r w:rsidR="005760A9">
        <w:rPr>
          <w:rFonts w:ascii="Times New Roman" w:hAnsi="Times New Roman" w:cs="Times New Roman"/>
          <w:sz w:val="24"/>
          <w:szCs w:val="24"/>
        </w:rPr>
        <w:t xml:space="preserve"> cu modificările și completările ulterioare,</w:t>
      </w:r>
    </w:p>
    <w:p w14:paraId="41B499F5" w14:textId="7166DA80" w:rsidR="00685BEB" w:rsidRPr="001B6EC8" w:rsidRDefault="00685BEB" w:rsidP="001B6EC8">
      <w:pPr>
        <w:spacing w:line="360" w:lineRule="auto"/>
        <w:jc w:val="both"/>
        <w:outlineLvl w:val="0"/>
        <w:rPr>
          <w:rFonts w:ascii="Times New Roman" w:hAnsi="Times New Roman" w:cs="Times New Roman"/>
          <w:b/>
          <w:sz w:val="24"/>
          <w:szCs w:val="24"/>
        </w:rPr>
      </w:pPr>
      <w:r w:rsidRPr="00685BEB">
        <w:rPr>
          <w:rFonts w:ascii="Times New Roman" w:hAnsi="Times New Roman" w:cs="Times New Roman"/>
          <w:b/>
          <w:sz w:val="24"/>
          <w:szCs w:val="24"/>
        </w:rPr>
        <w:t>Preşedintele Autorităţii Naţionale de Reglementare în Domeniul Energiei emite prezentul ordin</w:t>
      </w:r>
      <w:r w:rsidR="00E516AF">
        <w:rPr>
          <w:rFonts w:ascii="Times New Roman" w:hAnsi="Times New Roman" w:cs="Times New Roman"/>
          <w:b/>
          <w:sz w:val="24"/>
          <w:szCs w:val="24"/>
        </w:rPr>
        <w:t>.</w:t>
      </w:r>
    </w:p>
    <w:p w14:paraId="48832731" w14:textId="7C2863C4" w:rsidR="000F5DE6" w:rsidRPr="00E95DE5" w:rsidRDefault="00EC1C5B" w:rsidP="00685BEB">
      <w:pPr>
        <w:pStyle w:val="ListParagraph"/>
        <w:numPr>
          <w:ilvl w:val="0"/>
          <w:numId w:val="2"/>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685BEB" w:rsidRPr="00685BEB">
        <w:rPr>
          <w:rFonts w:ascii="Times New Roman" w:hAnsi="Times New Roman" w:cs="Times New Roman"/>
          <w:sz w:val="24"/>
          <w:szCs w:val="24"/>
        </w:rPr>
        <w:t xml:space="preserve">Regulamentul de emitere a certificatelor verzi, aprobat prin Ordinul președintelui Autorității Naționale de Reglementare în Domeniul Energiei nr. 4/2015, publicat în Monitorul Oficial al României, Partea I, nr. 118 din 16 februarie 2015, </w:t>
      </w:r>
      <w:r w:rsidR="007B19C3">
        <w:rPr>
          <w:rFonts w:ascii="Times New Roman" w:hAnsi="Times New Roman" w:cs="Times New Roman"/>
          <w:sz w:val="24"/>
          <w:szCs w:val="24"/>
        </w:rPr>
        <w:t>cu modificările și completările ulterioare</w:t>
      </w:r>
      <w:r w:rsidR="00386158">
        <w:rPr>
          <w:rFonts w:ascii="Times New Roman" w:hAnsi="Times New Roman" w:cs="Times New Roman"/>
          <w:sz w:val="24"/>
          <w:szCs w:val="24"/>
        </w:rPr>
        <w:t>,</w:t>
      </w:r>
      <w:r w:rsidR="007B19C3">
        <w:rPr>
          <w:rFonts w:ascii="Times New Roman" w:hAnsi="Times New Roman" w:cs="Times New Roman"/>
          <w:sz w:val="24"/>
          <w:szCs w:val="24"/>
        </w:rPr>
        <w:t xml:space="preserve"> </w:t>
      </w:r>
      <w:r w:rsidR="00685BEB" w:rsidRPr="00685BEB">
        <w:rPr>
          <w:rFonts w:ascii="Times New Roman" w:hAnsi="Times New Roman" w:cs="Times New Roman"/>
          <w:sz w:val="24"/>
          <w:szCs w:val="24"/>
        </w:rPr>
        <w:t>se modifică după cum urmează</w:t>
      </w:r>
      <w:r w:rsidR="00685BEB" w:rsidRPr="00685BEB">
        <w:rPr>
          <w:rFonts w:ascii="Times New Roman" w:hAnsi="Times New Roman" w:cs="Times New Roman"/>
          <w:sz w:val="24"/>
          <w:szCs w:val="24"/>
          <w:lang w:val="en-US"/>
        </w:rPr>
        <w:t>:</w:t>
      </w:r>
    </w:p>
    <w:p w14:paraId="3CA260B9" w14:textId="77777777" w:rsidR="00E95DE5" w:rsidRPr="00685BEB" w:rsidRDefault="00E95DE5" w:rsidP="00E95DE5">
      <w:pPr>
        <w:pStyle w:val="ListParagraph"/>
        <w:spacing w:line="360" w:lineRule="auto"/>
        <w:ind w:left="0"/>
        <w:jc w:val="both"/>
        <w:rPr>
          <w:rFonts w:ascii="Times New Roman" w:hAnsi="Times New Roman" w:cs="Times New Roman"/>
          <w:sz w:val="24"/>
          <w:szCs w:val="24"/>
        </w:rPr>
      </w:pPr>
    </w:p>
    <w:p w14:paraId="494796F2" w14:textId="34885E0D" w:rsidR="00673A5F" w:rsidRPr="00673A5F" w:rsidRDefault="00441572" w:rsidP="00685BEB">
      <w:pPr>
        <w:pStyle w:val="ListParagraph"/>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A</w:t>
      </w:r>
      <w:r w:rsidR="00673A5F">
        <w:rPr>
          <w:rFonts w:ascii="Times New Roman" w:hAnsi="Times New Roman" w:cs="Times New Roman"/>
          <w:b/>
          <w:sz w:val="24"/>
          <w:szCs w:val="24"/>
        </w:rPr>
        <w:t>rticolul 1</w:t>
      </w:r>
      <w:r w:rsidR="00E95DE5">
        <w:rPr>
          <w:rFonts w:ascii="Times New Roman" w:hAnsi="Times New Roman" w:cs="Times New Roman"/>
          <w:b/>
          <w:sz w:val="24"/>
          <w:szCs w:val="24"/>
        </w:rPr>
        <w:t>8</w:t>
      </w:r>
      <w:r w:rsidR="00673A5F">
        <w:rPr>
          <w:rFonts w:ascii="Times New Roman" w:hAnsi="Times New Roman" w:cs="Times New Roman"/>
          <w:b/>
          <w:sz w:val="24"/>
          <w:szCs w:val="24"/>
        </w:rPr>
        <w:t xml:space="preserve"> se modifică și v</w:t>
      </w:r>
      <w:r w:rsidR="000162C6">
        <w:rPr>
          <w:rFonts w:ascii="Times New Roman" w:hAnsi="Times New Roman" w:cs="Times New Roman"/>
          <w:b/>
          <w:sz w:val="24"/>
          <w:szCs w:val="24"/>
        </w:rPr>
        <w:t>a</w:t>
      </w:r>
      <w:r w:rsidR="00673A5F">
        <w:rPr>
          <w:rFonts w:ascii="Times New Roman" w:hAnsi="Times New Roman" w:cs="Times New Roman"/>
          <w:b/>
          <w:sz w:val="24"/>
          <w:szCs w:val="24"/>
        </w:rPr>
        <w:t xml:space="preserve"> avea următorul cuprins</w:t>
      </w:r>
      <w:r w:rsidR="00673A5F">
        <w:rPr>
          <w:rFonts w:ascii="Times New Roman" w:hAnsi="Times New Roman" w:cs="Times New Roman"/>
          <w:b/>
          <w:sz w:val="24"/>
          <w:szCs w:val="24"/>
          <w:lang w:val="en-US"/>
        </w:rPr>
        <w:t>:</w:t>
      </w:r>
    </w:p>
    <w:p w14:paraId="19E5F1B6" w14:textId="719D03BA" w:rsidR="00E95DE5" w:rsidRPr="00E95DE5" w:rsidRDefault="00673A5F" w:rsidP="00E95DE5">
      <w:pPr>
        <w:jc w:val="both"/>
        <w:rPr>
          <w:rFonts w:ascii="Times New Roman" w:hAnsi="Times New Roman" w:cs="Times New Roman"/>
          <w:noProof/>
          <w:color w:val="000000" w:themeColor="text1"/>
          <w:sz w:val="24"/>
          <w:szCs w:val="24"/>
        </w:rPr>
      </w:pPr>
      <w:r w:rsidRPr="00673A5F">
        <w:rPr>
          <w:rFonts w:ascii="Times New Roman" w:hAnsi="Times New Roman" w:cs="Times New Roman"/>
          <w:sz w:val="24"/>
          <w:szCs w:val="24"/>
        </w:rPr>
        <w:t>„</w:t>
      </w:r>
      <w:r w:rsidR="00A23FA7">
        <w:rPr>
          <w:rFonts w:ascii="Times New Roman" w:hAnsi="Times New Roman" w:cs="Times New Roman"/>
          <w:sz w:val="24"/>
          <w:szCs w:val="24"/>
        </w:rPr>
        <w:t xml:space="preserve">Articolul 18 - </w:t>
      </w:r>
      <w:r w:rsidR="00E95DE5" w:rsidRPr="00E9008D">
        <w:rPr>
          <w:rStyle w:val="salnbdy"/>
          <w:rFonts w:ascii="Times New Roman" w:hAnsi="Times New Roman" w:cs="Times New Roman"/>
          <w:noProof/>
          <w:color w:val="000000" w:themeColor="text1"/>
          <w:sz w:val="24"/>
          <w:szCs w:val="24"/>
        </w:rPr>
        <w:t>OTS transmite la ANRE:</w:t>
      </w:r>
    </w:p>
    <w:p w14:paraId="60D843C0" w14:textId="143FA30A" w:rsidR="00E95DE5" w:rsidRDefault="00E95DE5" w:rsidP="00E95DE5">
      <w:pPr>
        <w:spacing w:after="0" w:line="360" w:lineRule="auto"/>
        <w:jc w:val="both"/>
        <w:rPr>
          <w:rStyle w:val="slitbdy"/>
          <w:rFonts w:ascii="Times New Roman" w:hAnsi="Times New Roman" w:cs="Times New Roman"/>
          <w:noProof/>
          <w:color w:val="000000" w:themeColor="text1"/>
          <w:sz w:val="24"/>
          <w:szCs w:val="24"/>
        </w:rPr>
      </w:pPr>
      <w:r w:rsidRPr="00E9008D">
        <w:rPr>
          <w:rStyle w:val="slitttl"/>
          <w:rFonts w:ascii="Times New Roman" w:hAnsi="Times New Roman" w:cs="Times New Roman"/>
          <w:noProof/>
          <w:color w:val="000000" w:themeColor="text1"/>
          <w:sz w:val="24"/>
          <w:szCs w:val="24"/>
        </w:rPr>
        <w:t>a)</w:t>
      </w:r>
      <w:r w:rsidRPr="00E9008D">
        <w:rPr>
          <w:rFonts w:ascii="Times New Roman" w:hAnsi="Times New Roman" w:cs="Times New Roman"/>
          <w:noProof/>
          <w:color w:val="000000" w:themeColor="text1"/>
          <w:sz w:val="24"/>
          <w:szCs w:val="24"/>
        </w:rPr>
        <w:t xml:space="preserve"> </w:t>
      </w:r>
      <w:r w:rsidRPr="00E9008D">
        <w:rPr>
          <w:rStyle w:val="slitbdy"/>
          <w:rFonts w:ascii="Times New Roman" w:hAnsi="Times New Roman" w:cs="Times New Roman"/>
          <w:noProof/>
          <w:color w:val="000000" w:themeColor="text1"/>
          <w:sz w:val="24"/>
          <w:szCs w:val="24"/>
        </w:rPr>
        <w:t xml:space="preserve">lunar, până la sfârşitul fiecărei luni calendaristice, un raport de monitorizare a emiterii de CV pentru energia electrică produsă şi livrată în luna precedentă, conform </w:t>
      </w:r>
      <w:r>
        <w:rPr>
          <w:rStyle w:val="slitbdy"/>
          <w:rFonts w:ascii="Times New Roman" w:hAnsi="Times New Roman" w:cs="Times New Roman"/>
          <w:noProof/>
          <w:color w:val="000000" w:themeColor="text1"/>
          <w:sz w:val="24"/>
          <w:szCs w:val="24"/>
        </w:rPr>
        <w:t xml:space="preserve">prevederilor Metodologiei de monitorizare a sistemului de promovare a producerii energiei electrice din surse regenerabile de energie, </w:t>
      </w:r>
      <w:r w:rsidR="00386158">
        <w:rPr>
          <w:rStyle w:val="slitbdy"/>
          <w:rFonts w:ascii="Times New Roman" w:hAnsi="Times New Roman" w:cs="Times New Roman"/>
          <w:noProof/>
          <w:color w:val="000000" w:themeColor="text1"/>
          <w:sz w:val="24"/>
          <w:szCs w:val="24"/>
        </w:rPr>
        <w:t>aprobată prin ordin al președintelui ANRE</w:t>
      </w:r>
      <w:r w:rsidRPr="00E9008D">
        <w:rPr>
          <w:rStyle w:val="slitbdy"/>
          <w:rFonts w:ascii="Times New Roman" w:hAnsi="Times New Roman" w:cs="Times New Roman"/>
          <w:noProof/>
          <w:color w:val="000000" w:themeColor="text1"/>
          <w:sz w:val="24"/>
          <w:szCs w:val="24"/>
        </w:rPr>
        <w:t>;</w:t>
      </w:r>
    </w:p>
    <w:p w14:paraId="6502E617" w14:textId="685E7B6A" w:rsidR="00673A5F" w:rsidRDefault="00E95DE5" w:rsidP="00E95DE5">
      <w:pPr>
        <w:spacing w:after="0" w:line="360" w:lineRule="auto"/>
        <w:jc w:val="both"/>
        <w:rPr>
          <w:rFonts w:ascii="Times New Roman" w:hAnsi="Times New Roman" w:cs="Times New Roman"/>
          <w:sz w:val="24"/>
          <w:szCs w:val="24"/>
          <w:lang w:val="en-US"/>
        </w:rPr>
      </w:pPr>
      <w:r w:rsidRPr="00E9008D">
        <w:rPr>
          <w:rStyle w:val="slitttl"/>
          <w:rFonts w:ascii="Times New Roman" w:hAnsi="Times New Roman" w:cs="Times New Roman"/>
          <w:noProof/>
          <w:color w:val="000000" w:themeColor="text1"/>
          <w:sz w:val="24"/>
          <w:szCs w:val="24"/>
        </w:rPr>
        <w:t>b)</w:t>
      </w:r>
      <w:r w:rsidRPr="00E9008D">
        <w:rPr>
          <w:rFonts w:ascii="Times New Roman" w:hAnsi="Times New Roman" w:cs="Times New Roman"/>
          <w:noProof/>
          <w:color w:val="000000" w:themeColor="text1"/>
          <w:sz w:val="24"/>
          <w:szCs w:val="24"/>
        </w:rPr>
        <w:t xml:space="preserve"> </w:t>
      </w:r>
      <w:r w:rsidRPr="00E9008D">
        <w:rPr>
          <w:rStyle w:val="slitbdy"/>
          <w:rFonts w:ascii="Times New Roman" w:hAnsi="Times New Roman" w:cs="Times New Roman"/>
          <w:noProof/>
          <w:color w:val="000000" w:themeColor="text1"/>
          <w:sz w:val="24"/>
          <w:szCs w:val="24"/>
        </w:rPr>
        <w:t xml:space="preserve">semestrial, în primele 15 zile lucrătoare din luna calendaristică următoare semestrului în care operatorii economici au obligaţia transmiterii la OTS a certificatelor de origine pentru biomasa utilizată în semestrul anterior, un raport de monitorizare privind certificatele de origine transmise de producătorii acreditaţi pentru biomasa utilizată în centralele electrice pe care le deţin, în format pdf şi în format excel, conform machetei prevăzute în anexa nr. </w:t>
      </w:r>
      <w:r w:rsidR="00386158">
        <w:rPr>
          <w:rStyle w:val="slitbdy"/>
          <w:rFonts w:ascii="Times New Roman" w:hAnsi="Times New Roman" w:cs="Times New Roman"/>
          <w:noProof/>
          <w:color w:val="000000" w:themeColor="text1"/>
          <w:sz w:val="24"/>
          <w:szCs w:val="24"/>
        </w:rPr>
        <w:t>5</w:t>
      </w:r>
      <w:r w:rsidR="00AB7A62">
        <w:rPr>
          <w:rStyle w:val="slitbdy"/>
          <w:rFonts w:ascii="Times New Roman" w:hAnsi="Times New Roman" w:cs="Times New Roman"/>
          <w:noProof/>
          <w:color w:val="000000" w:themeColor="text1"/>
          <w:sz w:val="24"/>
          <w:szCs w:val="24"/>
        </w:rPr>
        <w:t xml:space="preserve"> la</w:t>
      </w:r>
      <w:r>
        <w:rPr>
          <w:rStyle w:val="slitbdy"/>
          <w:rFonts w:ascii="Times New Roman" w:hAnsi="Times New Roman" w:cs="Times New Roman"/>
          <w:noProof/>
          <w:color w:val="000000" w:themeColor="text1"/>
          <w:sz w:val="24"/>
          <w:szCs w:val="24"/>
        </w:rPr>
        <w:t xml:space="preserve"> prezentul regulament.</w:t>
      </w:r>
      <w:r w:rsidR="00673A5F" w:rsidRPr="00E95DE5">
        <w:rPr>
          <w:rFonts w:ascii="Times New Roman" w:hAnsi="Times New Roman" w:cs="Times New Roman"/>
          <w:sz w:val="24"/>
          <w:szCs w:val="24"/>
          <w:lang w:val="en-US"/>
        </w:rPr>
        <w:t>”</w:t>
      </w:r>
    </w:p>
    <w:p w14:paraId="426CF4EA" w14:textId="77777777" w:rsidR="00E95DE5" w:rsidRPr="00E95DE5" w:rsidRDefault="00E95DE5" w:rsidP="00E95DE5">
      <w:pPr>
        <w:spacing w:after="0" w:line="360" w:lineRule="auto"/>
        <w:jc w:val="both"/>
        <w:rPr>
          <w:rFonts w:ascii="Times New Roman" w:hAnsi="Times New Roman" w:cs="Times New Roman"/>
          <w:color w:val="000000" w:themeColor="text1"/>
          <w:sz w:val="24"/>
          <w:szCs w:val="24"/>
        </w:rPr>
      </w:pPr>
    </w:p>
    <w:p w14:paraId="5A7181B5" w14:textId="2F596110" w:rsidR="00BA0731" w:rsidRDefault="00231AC7" w:rsidP="0056779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2. Anexa nr. 4 se abrogă.</w:t>
      </w:r>
    </w:p>
    <w:p w14:paraId="12ED70DA" w14:textId="77777777" w:rsidR="00D40548" w:rsidRPr="00CB44BC" w:rsidRDefault="00D40548" w:rsidP="0056779A">
      <w:pPr>
        <w:spacing w:after="0" w:line="360" w:lineRule="auto"/>
        <w:jc w:val="both"/>
        <w:rPr>
          <w:rFonts w:ascii="Times New Roman" w:hAnsi="Times New Roman" w:cs="Times New Roman"/>
          <w:b/>
          <w:sz w:val="24"/>
          <w:szCs w:val="24"/>
        </w:rPr>
      </w:pPr>
    </w:p>
    <w:p w14:paraId="7F25E7E0" w14:textId="44B3303F" w:rsidR="0056779A" w:rsidRPr="00CB44BC" w:rsidRDefault="0056779A" w:rsidP="0056779A">
      <w:pPr>
        <w:autoSpaceDE w:val="0"/>
        <w:autoSpaceDN w:val="0"/>
        <w:adjustRightInd w:val="0"/>
        <w:spacing w:after="0" w:line="360" w:lineRule="auto"/>
        <w:jc w:val="both"/>
        <w:rPr>
          <w:rFonts w:ascii="Times New Roman" w:hAnsi="Times New Roman" w:cs="Times New Roman"/>
          <w:sz w:val="24"/>
          <w:szCs w:val="24"/>
          <w:lang w:val="en-US"/>
        </w:rPr>
      </w:pPr>
      <w:r w:rsidRPr="00CB44BC">
        <w:rPr>
          <w:rFonts w:ascii="Times New Roman" w:hAnsi="Times New Roman" w:cs="Times New Roman"/>
          <w:b/>
          <w:sz w:val="24"/>
          <w:szCs w:val="24"/>
          <w:lang w:val="en-US"/>
        </w:rPr>
        <w:t>Art. II</w:t>
      </w:r>
      <w:r w:rsidRPr="00CB44BC">
        <w:rPr>
          <w:rFonts w:ascii="Times New Roman" w:hAnsi="Times New Roman" w:cs="Times New Roman"/>
          <w:sz w:val="24"/>
          <w:szCs w:val="24"/>
          <w:lang w:val="en-US"/>
        </w:rPr>
        <w:t xml:space="preserve">.  </w:t>
      </w:r>
      <w:proofErr w:type="spellStart"/>
      <w:r w:rsidRPr="00CB44BC">
        <w:rPr>
          <w:rFonts w:ascii="Times New Roman" w:hAnsi="Times New Roman" w:cs="Times New Roman"/>
          <w:sz w:val="24"/>
          <w:szCs w:val="24"/>
          <w:lang w:val="en-US"/>
        </w:rPr>
        <w:t>Compania</w:t>
      </w:r>
      <w:proofErr w:type="spellEnd"/>
      <w:r w:rsidRPr="00CB44BC">
        <w:rPr>
          <w:rFonts w:ascii="Times New Roman" w:hAnsi="Times New Roman" w:cs="Times New Roman"/>
          <w:sz w:val="24"/>
          <w:szCs w:val="24"/>
          <w:lang w:val="en-US"/>
        </w:rPr>
        <w:t xml:space="preserve"> </w:t>
      </w:r>
      <w:proofErr w:type="spellStart"/>
      <w:r w:rsidRPr="00CB44BC">
        <w:rPr>
          <w:rFonts w:ascii="Times New Roman" w:hAnsi="Times New Roman" w:cs="Times New Roman"/>
          <w:sz w:val="24"/>
          <w:szCs w:val="24"/>
          <w:lang w:val="en-US"/>
        </w:rPr>
        <w:t>Națională</w:t>
      </w:r>
      <w:proofErr w:type="spellEnd"/>
      <w:r w:rsidRPr="00CB44BC">
        <w:rPr>
          <w:rFonts w:ascii="Times New Roman" w:hAnsi="Times New Roman" w:cs="Times New Roman"/>
          <w:sz w:val="24"/>
          <w:szCs w:val="24"/>
          <w:lang w:val="en-US"/>
        </w:rPr>
        <w:t xml:space="preserve"> de Transport al </w:t>
      </w:r>
      <w:proofErr w:type="spellStart"/>
      <w:r w:rsidRPr="00CB44BC">
        <w:rPr>
          <w:rFonts w:ascii="Times New Roman" w:hAnsi="Times New Roman" w:cs="Times New Roman"/>
          <w:sz w:val="24"/>
          <w:szCs w:val="24"/>
          <w:lang w:val="en-US"/>
        </w:rPr>
        <w:t>Energiei</w:t>
      </w:r>
      <w:proofErr w:type="spellEnd"/>
      <w:r w:rsidRPr="00CB44BC">
        <w:rPr>
          <w:rFonts w:ascii="Times New Roman" w:hAnsi="Times New Roman" w:cs="Times New Roman"/>
          <w:sz w:val="24"/>
          <w:szCs w:val="24"/>
          <w:lang w:val="en-US"/>
        </w:rPr>
        <w:t xml:space="preserve"> </w:t>
      </w:r>
      <w:proofErr w:type="spellStart"/>
      <w:r w:rsidRPr="00CB44BC">
        <w:rPr>
          <w:rFonts w:ascii="Times New Roman" w:hAnsi="Times New Roman" w:cs="Times New Roman"/>
          <w:sz w:val="24"/>
          <w:szCs w:val="24"/>
          <w:lang w:val="en-US"/>
        </w:rPr>
        <w:t>Electrice</w:t>
      </w:r>
      <w:proofErr w:type="spellEnd"/>
      <w:r w:rsidRPr="00CB44BC">
        <w:rPr>
          <w:rFonts w:ascii="Times New Roman" w:hAnsi="Times New Roman" w:cs="Times New Roman"/>
          <w:sz w:val="24"/>
          <w:szCs w:val="24"/>
          <w:lang w:val="en-US"/>
        </w:rPr>
        <w:t xml:space="preserve"> "</w:t>
      </w:r>
      <w:proofErr w:type="spellStart"/>
      <w:r w:rsidRPr="00CB44BC">
        <w:rPr>
          <w:rFonts w:ascii="Times New Roman" w:hAnsi="Times New Roman" w:cs="Times New Roman"/>
          <w:sz w:val="24"/>
          <w:szCs w:val="24"/>
          <w:lang w:val="en-US"/>
        </w:rPr>
        <w:t>Transelectrica</w:t>
      </w:r>
      <w:proofErr w:type="spellEnd"/>
      <w:r w:rsidRPr="00CB44BC">
        <w:rPr>
          <w:rFonts w:ascii="Times New Roman" w:hAnsi="Times New Roman" w:cs="Times New Roman"/>
          <w:sz w:val="24"/>
          <w:szCs w:val="24"/>
          <w:lang w:val="en-US"/>
        </w:rPr>
        <w:t xml:space="preserve">" - S.A. </w:t>
      </w:r>
      <w:r w:rsidRPr="00CB44BC">
        <w:rPr>
          <w:rFonts w:ascii="Times New Roman" w:hAnsi="Times New Roman" w:cs="Times New Roman"/>
          <w:sz w:val="24"/>
          <w:szCs w:val="24"/>
        </w:rPr>
        <w:t xml:space="preserve">actualizează procedura privind emiterea certificatelor verzi, cu consultarea operatorilor economici din sectorul energiei electrice și o transmite Autorității Naționale de Reglementare în Domeniul Energiei spre informare în termen de 15 zile de la data </w:t>
      </w:r>
      <w:proofErr w:type="spellStart"/>
      <w:r w:rsidRPr="00CB44BC">
        <w:rPr>
          <w:rFonts w:ascii="Times New Roman" w:hAnsi="Times New Roman" w:cs="Times New Roman"/>
          <w:sz w:val="24"/>
          <w:szCs w:val="24"/>
          <w:lang w:val="en-US"/>
        </w:rPr>
        <w:t>publicării</w:t>
      </w:r>
      <w:proofErr w:type="spellEnd"/>
      <w:r w:rsidRPr="00CB44BC">
        <w:rPr>
          <w:rFonts w:ascii="Times New Roman" w:hAnsi="Times New Roman" w:cs="Times New Roman"/>
          <w:sz w:val="24"/>
          <w:szCs w:val="24"/>
          <w:lang w:val="en-US"/>
        </w:rPr>
        <w:t xml:space="preserve"> </w:t>
      </w:r>
      <w:proofErr w:type="spellStart"/>
      <w:r w:rsidRPr="00CB44BC">
        <w:rPr>
          <w:rFonts w:ascii="Times New Roman" w:hAnsi="Times New Roman" w:cs="Times New Roman"/>
          <w:sz w:val="24"/>
          <w:szCs w:val="24"/>
          <w:lang w:val="en-US"/>
        </w:rPr>
        <w:t>prezentului</w:t>
      </w:r>
      <w:proofErr w:type="spellEnd"/>
      <w:r w:rsidRPr="00CB44BC">
        <w:rPr>
          <w:rFonts w:ascii="Times New Roman" w:hAnsi="Times New Roman" w:cs="Times New Roman"/>
          <w:sz w:val="24"/>
          <w:szCs w:val="24"/>
          <w:lang w:val="en-US"/>
        </w:rPr>
        <w:t xml:space="preserve"> </w:t>
      </w:r>
      <w:proofErr w:type="spellStart"/>
      <w:r w:rsidRPr="00CB44BC">
        <w:rPr>
          <w:rFonts w:ascii="Times New Roman" w:hAnsi="Times New Roman" w:cs="Times New Roman"/>
          <w:sz w:val="24"/>
          <w:szCs w:val="24"/>
          <w:lang w:val="en-US"/>
        </w:rPr>
        <w:t>ordin</w:t>
      </w:r>
      <w:proofErr w:type="spellEnd"/>
      <w:r w:rsidRPr="00CB44BC">
        <w:rPr>
          <w:rFonts w:ascii="Times New Roman" w:hAnsi="Times New Roman" w:cs="Times New Roman"/>
          <w:sz w:val="24"/>
          <w:szCs w:val="24"/>
          <w:lang w:val="en-US"/>
        </w:rPr>
        <w:t xml:space="preserve"> </w:t>
      </w:r>
      <w:proofErr w:type="spellStart"/>
      <w:r w:rsidRPr="00CB44BC">
        <w:rPr>
          <w:rFonts w:ascii="Times New Roman" w:hAnsi="Times New Roman" w:cs="Times New Roman"/>
          <w:sz w:val="24"/>
          <w:szCs w:val="24"/>
          <w:lang w:val="en-US"/>
        </w:rPr>
        <w:t>în</w:t>
      </w:r>
      <w:proofErr w:type="spellEnd"/>
      <w:r w:rsidRPr="00CB44BC">
        <w:rPr>
          <w:rFonts w:ascii="Times New Roman" w:hAnsi="Times New Roman" w:cs="Times New Roman"/>
          <w:sz w:val="24"/>
          <w:szCs w:val="24"/>
          <w:lang w:val="en-US"/>
        </w:rPr>
        <w:t xml:space="preserve"> </w:t>
      </w:r>
      <w:proofErr w:type="spellStart"/>
      <w:r w:rsidRPr="00CB44BC">
        <w:rPr>
          <w:rFonts w:ascii="Times New Roman" w:hAnsi="Times New Roman" w:cs="Times New Roman"/>
          <w:sz w:val="24"/>
          <w:szCs w:val="24"/>
          <w:lang w:val="en-US"/>
        </w:rPr>
        <w:t>Monitorul</w:t>
      </w:r>
      <w:proofErr w:type="spellEnd"/>
      <w:r w:rsidRPr="00CB44BC">
        <w:rPr>
          <w:rFonts w:ascii="Times New Roman" w:hAnsi="Times New Roman" w:cs="Times New Roman"/>
          <w:sz w:val="24"/>
          <w:szCs w:val="24"/>
          <w:lang w:val="en-US"/>
        </w:rPr>
        <w:t xml:space="preserve"> </w:t>
      </w:r>
      <w:proofErr w:type="spellStart"/>
      <w:r w:rsidRPr="00CB44BC">
        <w:rPr>
          <w:rFonts w:ascii="Times New Roman" w:hAnsi="Times New Roman" w:cs="Times New Roman"/>
          <w:sz w:val="24"/>
          <w:szCs w:val="24"/>
          <w:lang w:val="en-US"/>
        </w:rPr>
        <w:t>Oficial</w:t>
      </w:r>
      <w:proofErr w:type="spellEnd"/>
      <w:r w:rsidRPr="00CB44BC">
        <w:rPr>
          <w:rFonts w:ascii="Times New Roman" w:hAnsi="Times New Roman" w:cs="Times New Roman"/>
          <w:sz w:val="24"/>
          <w:szCs w:val="24"/>
          <w:lang w:val="en-US"/>
        </w:rPr>
        <w:t xml:space="preserve"> al </w:t>
      </w:r>
      <w:proofErr w:type="spellStart"/>
      <w:r w:rsidRPr="00CB44BC">
        <w:rPr>
          <w:rFonts w:ascii="Times New Roman" w:hAnsi="Times New Roman" w:cs="Times New Roman"/>
          <w:sz w:val="24"/>
          <w:szCs w:val="24"/>
          <w:lang w:val="en-US"/>
        </w:rPr>
        <w:t>României</w:t>
      </w:r>
      <w:proofErr w:type="spellEnd"/>
      <w:r w:rsidRPr="00CB44BC">
        <w:rPr>
          <w:rFonts w:ascii="Times New Roman" w:hAnsi="Times New Roman" w:cs="Times New Roman"/>
          <w:sz w:val="24"/>
          <w:szCs w:val="24"/>
          <w:lang w:val="en-US"/>
        </w:rPr>
        <w:t xml:space="preserve">, </w:t>
      </w:r>
      <w:proofErr w:type="spellStart"/>
      <w:r w:rsidRPr="00CB44BC">
        <w:rPr>
          <w:rFonts w:ascii="Times New Roman" w:hAnsi="Times New Roman" w:cs="Times New Roman"/>
          <w:sz w:val="24"/>
          <w:szCs w:val="24"/>
          <w:lang w:val="en-US"/>
        </w:rPr>
        <w:t>Partea</w:t>
      </w:r>
      <w:proofErr w:type="spellEnd"/>
      <w:r w:rsidRPr="00CB44BC">
        <w:rPr>
          <w:rFonts w:ascii="Times New Roman" w:hAnsi="Times New Roman" w:cs="Times New Roman"/>
          <w:sz w:val="24"/>
          <w:szCs w:val="24"/>
          <w:lang w:val="en-US"/>
        </w:rPr>
        <w:t xml:space="preserve"> I.</w:t>
      </w:r>
    </w:p>
    <w:p w14:paraId="0DCA0C8D" w14:textId="77777777" w:rsidR="0056779A" w:rsidRPr="00CB44BC" w:rsidRDefault="0056779A" w:rsidP="0056779A">
      <w:pPr>
        <w:autoSpaceDE w:val="0"/>
        <w:autoSpaceDN w:val="0"/>
        <w:adjustRightInd w:val="0"/>
        <w:spacing w:after="0" w:line="360" w:lineRule="auto"/>
        <w:jc w:val="both"/>
        <w:rPr>
          <w:rFonts w:ascii="Times New Roman" w:hAnsi="Times New Roman" w:cs="Times New Roman"/>
          <w:b/>
          <w:sz w:val="24"/>
          <w:szCs w:val="24"/>
          <w:lang w:val="en-US"/>
        </w:rPr>
      </w:pPr>
    </w:p>
    <w:p w14:paraId="297F68C4" w14:textId="1B5031E6" w:rsidR="00EC1C5B" w:rsidRPr="0056779A" w:rsidRDefault="0056779A" w:rsidP="0056779A">
      <w:pPr>
        <w:autoSpaceDE w:val="0"/>
        <w:autoSpaceDN w:val="0"/>
        <w:adjustRightInd w:val="0"/>
        <w:spacing w:after="0" w:line="360" w:lineRule="auto"/>
        <w:jc w:val="both"/>
        <w:rPr>
          <w:rFonts w:ascii="Times New Roman" w:hAnsi="Times New Roman" w:cs="Times New Roman"/>
          <w:b/>
          <w:color w:val="0000FF"/>
          <w:sz w:val="24"/>
          <w:szCs w:val="24"/>
          <w:lang w:val="en-US"/>
        </w:rPr>
      </w:pPr>
      <w:r w:rsidRPr="00CB44BC">
        <w:rPr>
          <w:rFonts w:ascii="Times New Roman" w:hAnsi="Times New Roman" w:cs="Times New Roman"/>
          <w:b/>
          <w:sz w:val="24"/>
          <w:szCs w:val="24"/>
          <w:lang w:val="en-US"/>
        </w:rPr>
        <w:t xml:space="preserve">Art. III. </w:t>
      </w:r>
      <w:proofErr w:type="spellStart"/>
      <w:r w:rsidR="00EC1C5B" w:rsidRPr="00CB44BC">
        <w:rPr>
          <w:rFonts w:ascii="Times New Roman" w:hAnsi="Times New Roman" w:cs="Times New Roman"/>
          <w:sz w:val="24"/>
          <w:szCs w:val="24"/>
          <w:lang w:val="en-US"/>
        </w:rPr>
        <w:t>Operatorii</w:t>
      </w:r>
      <w:proofErr w:type="spellEnd"/>
      <w:r w:rsidR="00EC1C5B" w:rsidRPr="00CB44BC">
        <w:rPr>
          <w:rFonts w:ascii="Times New Roman" w:hAnsi="Times New Roman" w:cs="Times New Roman"/>
          <w:sz w:val="24"/>
          <w:szCs w:val="24"/>
          <w:lang w:val="en-US"/>
        </w:rPr>
        <w:t xml:space="preserve"> economici </w:t>
      </w:r>
      <w:proofErr w:type="spellStart"/>
      <w:r w:rsidR="00EC1C5B" w:rsidRPr="00CB44BC">
        <w:rPr>
          <w:rFonts w:ascii="Times New Roman" w:hAnsi="Times New Roman" w:cs="Times New Roman"/>
          <w:sz w:val="24"/>
          <w:szCs w:val="24"/>
          <w:lang w:val="en-US"/>
        </w:rPr>
        <w:t>acred</w:t>
      </w:r>
      <w:r w:rsidR="001B6EC8" w:rsidRPr="00CB44BC">
        <w:rPr>
          <w:rFonts w:ascii="Times New Roman" w:hAnsi="Times New Roman" w:cs="Times New Roman"/>
          <w:sz w:val="24"/>
          <w:szCs w:val="24"/>
          <w:lang w:val="en-US"/>
        </w:rPr>
        <w:t>itați</w:t>
      </w:r>
      <w:proofErr w:type="spellEnd"/>
      <w:r w:rsidR="001B6EC8" w:rsidRPr="00CB44BC">
        <w:rPr>
          <w:rFonts w:ascii="Times New Roman" w:hAnsi="Times New Roman" w:cs="Times New Roman"/>
          <w:sz w:val="24"/>
          <w:szCs w:val="24"/>
          <w:lang w:val="en-US"/>
        </w:rPr>
        <w:t xml:space="preserve"> de </w:t>
      </w:r>
      <w:proofErr w:type="spellStart"/>
      <w:r w:rsidR="001B6EC8" w:rsidRPr="00CB44BC">
        <w:rPr>
          <w:rFonts w:ascii="Times New Roman" w:hAnsi="Times New Roman" w:cs="Times New Roman"/>
          <w:sz w:val="24"/>
          <w:szCs w:val="24"/>
          <w:lang w:val="en-US"/>
        </w:rPr>
        <w:t>Autoritatea</w:t>
      </w:r>
      <w:proofErr w:type="spellEnd"/>
      <w:r w:rsidR="001B6EC8" w:rsidRPr="00CB44BC">
        <w:rPr>
          <w:rFonts w:ascii="Times New Roman" w:hAnsi="Times New Roman" w:cs="Times New Roman"/>
          <w:sz w:val="24"/>
          <w:szCs w:val="24"/>
          <w:lang w:val="en-US"/>
        </w:rPr>
        <w:t xml:space="preserve"> </w:t>
      </w:r>
      <w:proofErr w:type="spellStart"/>
      <w:r w:rsidR="001B6EC8" w:rsidRPr="00CB44BC">
        <w:rPr>
          <w:rFonts w:ascii="Times New Roman" w:hAnsi="Times New Roman" w:cs="Times New Roman"/>
          <w:sz w:val="24"/>
          <w:szCs w:val="24"/>
          <w:lang w:val="en-US"/>
        </w:rPr>
        <w:t>Națională</w:t>
      </w:r>
      <w:proofErr w:type="spellEnd"/>
      <w:r w:rsidR="001B6EC8" w:rsidRPr="00CB44BC">
        <w:rPr>
          <w:rFonts w:ascii="Times New Roman" w:hAnsi="Times New Roman" w:cs="Times New Roman"/>
          <w:sz w:val="24"/>
          <w:szCs w:val="24"/>
          <w:lang w:val="en-US"/>
        </w:rPr>
        <w:t xml:space="preserve"> </w:t>
      </w:r>
      <w:r w:rsidR="00EC1C5B" w:rsidRPr="00CB44BC">
        <w:rPr>
          <w:rFonts w:ascii="Times New Roman" w:hAnsi="Times New Roman" w:cs="Times New Roman"/>
          <w:sz w:val="24"/>
          <w:szCs w:val="24"/>
          <w:lang w:val="en-US"/>
        </w:rPr>
        <w:t xml:space="preserve">de </w:t>
      </w:r>
      <w:proofErr w:type="spellStart"/>
      <w:r w:rsidR="00EC1C5B" w:rsidRPr="00CB44BC">
        <w:rPr>
          <w:rFonts w:ascii="Times New Roman" w:hAnsi="Times New Roman" w:cs="Times New Roman"/>
          <w:sz w:val="24"/>
          <w:szCs w:val="24"/>
          <w:lang w:val="en-US"/>
        </w:rPr>
        <w:t>Reglementare</w:t>
      </w:r>
      <w:proofErr w:type="spellEnd"/>
      <w:r w:rsidR="00EC1C5B" w:rsidRPr="00CB44BC">
        <w:rPr>
          <w:rFonts w:ascii="Times New Roman" w:hAnsi="Times New Roman" w:cs="Times New Roman"/>
          <w:sz w:val="24"/>
          <w:szCs w:val="24"/>
          <w:lang w:val="en-US"/>
        </w:rPr>
        <w:t xml:space="preserve"> </w:t>
      </w:r>
      <w:proofErr w:type="spellStart"/>
      <w:r w:rsidR="00EC1C5B" w:rsidRPr="00CB44BC">
        <w:rPr>
          <w:rFonts w:ascii="Times New Roman" w:hAnsi="Times New Roman" w:cs="Times New Roman"/>
          <w:sz w:val="24"/>
          <w:szCs w:val="24"/>
          <w:lang w:val="en-US"/>
        </w:rPr>
        <w:t>în</w:t>
      </w:r>
      <w:proofErr w:type="spellEnd"/>
      <w:r w:rsidR="00EC1C5B" w:rsidRPr="00CB44BC">
        <w:rPr>
          <w:rFonts w:ascii="Times New Roman" w:hAnsi="Times New Roman" w:cs="Times New Roman"/>
          <w:sz w:val="24"/>
          <w:szCs w:val="24"/>
          <w:lang w:val="en-US"/>
        </w:rPr>
        <w:t xml:space="preserve"> </w:t>
      </w:r>
      <w:proofErr w:type="spellStart"/>
      <w:r w:rsidR="00EC1C5B" w:rsidRPr="00CB44BC">
        <w:rPr>
          <w:rFonts w:ascii="Times New Roman" w:hAnsi="Times New Roman" w:cs="Times New Roman"/>
          <w:sz w:val="24"/>
          <w:szCs w:val="24"/>
          <w:lang w:val="en-US"/>
        </w:rPr>
        <w:t>Domeniul</w:t>
      </w:r>
      <w:proofErr w:type="spellEnd"/>
      <w:r w:rsidR="00EC1C5B" w:rsidRPr="00CB44BC">
        <w:rPr>
          <w:rFonts w:ascii="Times New Roman" w:hAnsi="Times New Roman" w:cs="Times New Roman"/>
          <w:sz w:val="24"/>
          <w:szCs w:val="24"/>
          <w:lang w:val="en-US"/>
        </w:rPr>
        <w:t xml:space="preserve"> </w:t>
      </w:r>
      <w:proofErr w:type="spellStart"/>
      <w:r w:rsidR="00EC1C5B" w:rsidRPr="00CB44BC">
        <w:rPr>
          <w:rFonts w:ascii="Times New Roman" w:hAnsi="Times New Roman" w:cs="Times New Roman"/>
          <w:sz w:val="24"/>
          <w:szCs w:val="24"/>
          <w:lang w:val="en-US"/>
        </w:rPr>
        <w:t>Energiei</w:t>
      </w:r>
      <w:proofErr w:type="spellEnd"/>
      <w:r w:rsidR="00EC1C5B" w:rsidRPr="00CB44BC">
        <w:rPr>
          <w:rFonts w:ascii="Times New Roman" w:hAnsi="Times New Roman" w:cs="Times New Roman"/>
          <w:sz w:val="24"/>
          <w:szCs w:val="24"/>
          <w:lang w:val="en-US"/>
        </w:rPr>
        <w:t xml:space="preserve"> </w:t>
      </w:r>
      <w:proofErr w:type="spellStart"/>
      <w:r w:rsidR="00EC1C5B" w:rsidRPr="00CB44BC">
        <w:rPr>
          <w:rFonts w:ascii="Times New Roman" w:hAnsi="Times New Roman" w:cs="Times New Roman"/>
          <w:sz w:val="24"/>
          <w:szCs w:val="24"/>
          <w:lang w:val="en-US"/>
        </w:rPr>
        <w:t>pentru</w:t>
      </w:r>
      <w:proofErr w:type="spellEnd"/>
      <w:r w:rsidR="00EC1C5B" w:rsidRPr="00CB44BC">
        <w:rPr>
          <w:rFonts w:ascii="Times New Roman" w:hAnsi="Times New Roman" w:cs="Times New Roman"/>
          <w:sz w:val="24"/>
          <w:szCs w:val="24"/>
          <w:lang w:val="en-US"/>
        </w:rPr>
        <w:t xml:space="preserve"> </w:t>
      </w:r>
      <w:proofErr w:type="spellStart"/>
      <w:r w:rsidR="00EC1C5B" w:rsidRPr="00CB44BC">
        <w:rPr>
          <w:rFonts w:ascii="Times New Roman" w:hAnsi="Times New Roman" w:cs="Times New Roman"/>
          <w:sz w:val="24"/>
          <w:szCs w:val="24"/>
          <w:lang w:val="en-US"/>
        </w:rPr>
        <w:t>aplicarea</w:t>
      </w:r>
      <w:proofErr w:type="spellEnd"/>
      <w:r w:rsidR="00EC1C5B" w:rsidRPr="00CB44BC">
        <w:rPr>
          <w:rFonts w:ascii="Times New Roman" w:hAnsi="Times New Roman" w:cs="Times New Roman"/>
          <w:sz w:val="24"/>
          <w:szCs w:val="24"/>
          <w:lang w:val="en-US"/>
        </w:rPr>
        <w:t xml:space="preserve"> </w:t>
      </w:r>
      <w:proofErr w:type="spellStart"/>
      <w:r w:rsidR="00EC1C5B" w:rsidRPr="00CB44BC">
        <w:rPr>
          <w:rFonts w:ascii="Times New Roman" w:hAnsi="Times New Roman" w:cs="Times New Roman"/>
          <w:sz w:val="24"/>
          <w:szCs w:val="24"/>
          <w:lang w:val="en-US"/>
        </w:rPr>
        <w:t>sistemului</w:t>
      </w:r>
      <w:proofErr w:type="spellEnd"/>
      <w:r w:rsidR="00EC1C5B" w:rsidRPr="00CB44BC">
        <w:rPr>
          <w:rFonts w:ascii="Times New Roman" w:hAnsi="Times New Roman" w:cs="Times New Roman"/>
          <w:sz w:val="24"/>
          <w:szCs w:val="24"/>
          <w:lang w:val="en-US"/>
        </w:rPr>
        <w:t xml:space="preserve"> </w:t>
      </w:r>
      <w:r w:rsidR="00EC1C5B" w:rsidRPr="00EC1C5B">
        <w:rPr>
          <w:rFonts w:ascii="Times New Roman" w:hAnsi="Times New Roman" w:cs="Times New Roman"/>
          <w:sz w:val="24"/>
          <w:szCs w:val="24"/>
          <w:lang w:val="en-US"/>
        </w:rPr>
        <w:t xml:space="preserve">de </w:t>
      </w:r>
      <w:proofErr w:type="spellStart"/>
      <w:r w:rsidR="00EC1C5B" w:rsidRPr="00EC1C5B">
        <w:rPr>
          <w:rFonts w:ascii="Times New Roman" w:hAnsi="Times New Roman" w:cs="Times New Roman"/>
          <w:sz w:val="24"/>
          <w:szCs w:val="24"/>
          <w:lang w:val="en-US"/>
        </w:rPr>
        <w:t>promovare</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prin</w:t>
      </w:r>
      <w:proofErr w:type="spellEnd"/>
      <w:r w:rsidR="00EC1C5B" w:rsidRPr="00EC1C5B">
        <w:rPr>
          <w:rFonts w:ascii="Times New Roman" w:hAnsi="Times New Roman" w:cs="Times New Roman"/>
          <w:sz w:val="24"/>
          <w:szCs w:val="24"/>
          <w:lang w:val="en-US"/>
        </w:rPr>
        <w:t xml:space="preserve"> certificate </w:t>
      </w:r>
      <w:proofErr w:type="spellStart"/>
      <w:r w:rsidR="00EC1C5B" w:rsidRPr="00EC1C5B">
        <w:rPr>
          <w:rFonts w:ascii="Times New Roman" w:hAnsi="Times New Roman" w:cs="Times New Roman"/>
          <w:sz w:val="24"/>
          <w:szCs w:val="24"/>
          <w:lang w:val="en-US"/>
        </w:rPr>
        <w:t>verzi</w:t>
      </w:r>
      <w:proofErr w:type="spellEnd"/>
      <w:r w:rsidR="00F42D64">
        <w:rPr>
          <w:rFonts w:ascii="Times New Roman" w:hAnsi="Times New Roman" w:cs="Times New Roman"/>
          <w:sz w:val="24"/>
          <w:szCs w:val="24"/>
          <w:lang w:val="en-US"/>
        </w:rPr>
        <w:t xml:space="preserve"> </w:t>
      </w:r>
      <w:proofErr w:type="spellStart"/>
      <w:r w:rsidR="00F42D64">
        <w:rPr>
          <w:rFonts w:ascii="Times New Roman" w:hAnsi="Times New Roman" w:cs="Times New Roman"/>
          <w:sz w:val="24"/>
          <w:szCs w:val="24"/>
          <w:lang w:val="en-US"/>
        </w:rPr>
        <w:t>și</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Compania</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Națională</w:t>
      </w:r>
      <w:proofErr w:type="spellEnd"/>
      <w:r w:rsidR="00EC1C5B" w:rsidRPr="00EC1C5B">
        <w:rPr>
          <w:rFonts w:ascii="Times New Roman" w:hAnsi="Times New Roman" w:cs="Times New Roman"/>
          <w:sz w:val="24"/>
          <w:szCs w:val="24"/>
          <w:lang w:val="en-US"/>
        </w:rPr>
        <w:t xml:space="preserve"> de Transport al </w:t>
      </w:r>
      <w:proofErr w:type="spellStart"/>
      <w:r w:rsidR="00EC1C5B" w:rsidRPr="00EC1C5B">
        <w:rPr>
          <w:rFonts w:ascii="Times New Roman" w:hAnsi="Times New Roman" w:cs="Times New Roman"/>
          <w:sz w:val="24"/>
          <w:szCs w:val="24"/>
          <w:lang w:val="en-US"/>
        </w:rPr>
        <w:t>Energiei</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Electrice</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Transelectrica</w:t>
      </w:r>
      <w:proofErr w:type="spellEnd"/>
      <w:r w:rsidR="00EC1C5B" w:rsidRPr="00EC1C5B">
        <w:rPr>
          <w:rFonts w:ascii="Times New Roman" w:hAnsi="Times New Roman" w:cs="Times New Roman"/>
          <w:sz w:val="24"/>
          <w:szCs w:val="24"/>
          <w:lang w:val="en-US"/>
        </w:rPr>
        <w:t xml:space="preserve">" - S.A. </w:t>
      </w:r>
      <w:proofErr w:type="spellStart"/>
      <w:r w:rsidR="00EC1C5B" w:rsidRPr="00EC1C5B">
        <w:rPr>
          <w:rFonts w:ascii="Times New Roman" w:hAnsi="Times New Roman" w:cs="Times New Roman"/>
          <w:sz w:val="24"/>
          <w:szCs w:val="24"/>
          <w:lang w:val="en-US"/>
        </w:rPr>
        <w:t>duc</w:t>
      </w:r>
      <w:proofErr w:type="spellEnd"/>
      <w:r w:rsidR="00EC1C5B" w:rsidRPr="00EC1C5B">
        <w:rPr>
          <w:rFonts w:ascii="Times New Roman" w:hAnsi="Times New Roman" w:cs="Times New Roman"/>
          <w:sz w:val="24"/>
          <w:szCs w:val="24"/>
          <w:lang w:val="en-US"/>
        </w:rPr>
        <w:t xml:space="preserve"> la </w:t>
      </w:r>
      <w:proofErr w:type="spellStart"/>
      <w:r w:rsidR="00EC1C5B" w:rsidRPr="00EC1C5B">
        <w:rPr>
          <w:rFonts w:ascii="Times New Roman" w:hAnsi="Times New Roman" w:cs="Times New Roman"/>
          <w:sz w:val="24"/>
          <w:szCs w:val="24"/>
          <w:lang w:val="en-US"/>
        </w:rPr>
        <w:t>îndeplinire</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prevederile</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prezentului</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ordin</w:t>
      </w:r>
      <w:proofErr w:type="spellEnd"/>
      <w:r w:rsidR="00EC1C5B" w:rsidRPr="00EC1C5B">
        <w:rPr>
          <w:rFonts w:ascii="Times New Roman" w:hAnsi="Times New Roman" w:cs="Times New Roman"/>
          <w:sz w:val="24"/>
          <w:szCs w:val="24"/>
          <w:lang w:val="en-US"/>
        </w:rPr>
        <w:t>.</w:t>
      </w:r>
    </w:p>
    <w:p w14:paraId="78176CEC" w14:textId="77777777" w:rsidR="00BA0731" w:rsidRPr="00300753" w:rsidRDefault="00BA0731" w:rsidP="00BA0731">
      <w:pPr>
        <w:pStyle w:val="ListParagraph"/>
        <w:spacing w:line="360" w:lineRule="auto"/>
        <w:ind w:left="0"/>
        <w:jc w:val="both"/>
        <w:rPr>
          <w:rFonts w:ascii="Times New Roman" w:hAnsi="Times New Roman" w:cs="Times New Roman"/>
          <w:sz w:val="16"/>
          <w:szCs w:val="16"/>
          <w:lang w:val="en-US"/>
        </w:rPr>
      </w:pPr>
    </w:p>
    <w:p w14:paraId="17E2E22D" w14:textId="6E9712A1" w:rsidR="00EC1C5B" w:rsidRDefault="0056779A" w:rsidP="0056779A">
      <w:pPr>
        <w:pStyle w:val="ListParagraph"/>
        <w:spacing w:line="360" w:lineRule="auto"/>
        <w:ind w:left="0"/>
        <w:jc w:val="both"/>
        <w:rPr>
          <w:rFonts w:ascii="Times New Roman" w:hAnsi="Times New Roman" w:cs="Times New Roman"/>
          <w:sz w:val="24"/>
          <w:szCs w:val="24"/>
          <w:lang w:val="en-US"/>
        </w:rPr>
      </w:pPr>
      <w:r w:rsidRPr="0056779A">
        <w:rPr>
          <w:rFonts w:ascii="Times New Roman" w:hAnsi="Times New Roman" w:cs="Times New Roman"/>
          <w:b/>
          <w:sz w:val="24"/>
          <w:szCs w:val="24"/>
          <w:lang w:val="en-US"/>
        </w:rPr>
        <w:t>Art. III.</w:t>
      </w:r>
      <w:r>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Entitățile</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organizatorice</w:t>
      </w:r>
      <w:proofErr w:type="spellEnd"/>
      <w:r w:rsidR="00EC1C5B" w:rsidRPr="00EC1C5B">
        <w:rPr>
          <w:rFonts w:ascii="Times New Roman" w:hAnsi="Times New Roman" w:cs="Times New Roman"/>
          <w:sz w:val="24"/>
          <w:szCs w:val="24"/>
          <w:lang w:val="en-US"/>
        </w:rPr>
        <w:t xml:space="preserve"> din </w:t>
      </w:r>
      <w:proofErr w:type="spellStart"/>
      <w:r w:rsidR="00EC1C5B" w:rsidRPr="00EC1C5B">
        <w:rPr>
          <w:rFonts w:ascii="Times New Roman" w:hAnsi="Times New Roman" w:cs="Times New Roman"/>
          <w:sz w:val="24"/>
          <w:szCs w:val="24"/>
          <w:lang w:val="en-US"/>
        </w:rPr>
        <w:t>cadrul</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Autorității</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Naționale</w:t>
      </w:r>
      <w:proofErr w:type="spellEnd"/>
      <w:r w:rsidR="00EC1C5B" w:rsidRPr="00EC1C5B">
        <w:rPr>
          <w:rFonts w:ascii="Times New Roman" w:hAnsi="Times New Roman" w:cs="Times New Roman"/>
          <w:sz w:val="24"/>
          <w:szCs w:val="24"/>
          <w:lang w:val="en-US"/>
        </w:rPr>
        <w:t xml:space="preserve"> de </w:t>
      </w:r>
      <w:proofErr w:type="spellStart"/>
      <w:r w:rsidR="00EC1C5B" w:rsidRPr="00EC1C5B">
        <w:rPr>
          <w:rFonts w:ascii="Times New Roman" w:hAnsi="Times New Roman" w:cs="Times New Roman"/>
          <w:sz w:val="24"/>
          <w:szCs w:val="24"/>
          <w:lang w:val="en-US"/>
        </w:rPr>
        <w:t>Reglementare</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în</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Domeniul</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Energiei</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urmăresc</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respectarea</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prevederilor</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prezentului</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ordin</w:t>
      </w:r>
      <w:proofErr w:type="spellEnd"/>
      <w:r w:rsidR="00EC1C5B" w:rsidRPr="00EC1C5B">
        <w:rPr>
          <w:rFonts w:ascii="Times New Roman" w:hAnsi="Times New Roman" w:cs="Times New Roman"/>
          <w:sz w:val="24"/>
          <w:szCs w:val="24"/>
          <w:lang w:val="en-US"/>
        </w:rPr>
        <w:t>.</w:t>
      </w:r>
    </w:p>
    <w:p w14:paraId="50D33367" w14:textId="77777777" w:rsidR="00BA0731" w:rsidRDefault="00BA0731" w:rsidP="00BA0731">
      <w:pPr>
        <w:pStyle w:val="ListParagraph"/>
        <w:spacing w:line="360" w:lineRule="auto"/>
        <w:ind w:left="0"/>
        <w:jc w:val="both"/>
        <w:rPr>
          <w:rFonts w:ascii="Times New Roman" w:hAnsi="Times New Roman" w:cs="Times New Roman"/>
          <w:sz w:val="24"/>
          <w:szCs w:val="24"/>
          <w:lang w:val="en-US"/>
        </w:rPr>
      </w:pPr>
    </w:p>
    <w:p w14:paraId="760B89F2" w14:textId="38EBD57B" w:rsidR="00EC1C5B" w:rsidRPr="00EC1C5B" w:rsidRDefault="0056779A" w:rsidP="0056779A">
      <w:pPr>
        <w:pStyle w:val="ListParagraph"/>
        <w:spacing w:line="360" w:lineRule="auto"/>
        <w:ind w:left="0"/>
        <w:jc w:val="both"/>
        <w:rPr>
          <w:rFonts w:ascii="Times New Roman" w:hAnsi="Times New Roman" w:cs="Times New Roman"/>
          <w:sz w:val="24"/>
          <w:szCs w:val="24"/>
          <w:lang w:val="en-US"/>
        </w:rPr>
      </w:pPr>
      <w:r w:rsidRPr="0056779A">
        <w:rPr>
          <w:rFonts w:ascii="Times New Roman" w:hAnsi="Times New Roman" w:cs="Times New Roman"/>
          <w:b/>
          <w:sz w:val="24"/>
          <w:szCs w:val="24"/>
          <w:lang w:val="en-US"/>
        </w:rPr>
        <w:t>Art. IV.</w:t>
      </w:r>
      <w:r>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Prezentul</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ordin</w:t>
      </w:r>
      <w:proofErr w:type="spellEnd"/>
      <w:r w:rsidR="00EC1C5B" w:rsidRPr="00EC1C5B">
        <w:rPr>
          <w:rFonts w:ascii="Times New Roman" w:hAnsi="Times New Roman" w:cs="Times New Roman"/>
          <w:sz w:val="24"/>
          <w:szCs w:val="24"/>
          <w:lang w:val="en-US"/>
        </w:rPr>
        <w:t xml:space="preserve"> se </w:t>
      </w:r>
      <w:proofErr w:type="spellStart"/>
      <w:r w:rsidR="00EC1C5B" w:rsidRPr="00EC1C5B">
        <w:rPr>
          <w:rFonts w:ascii="Times New Roman" w:hAnsi="Times New Roman" w:cs="Times New Roman"/>
          <w:sz w:val="24"/>
          <w:szCs w:val="24"/>
          <w:lang w:val="en-US"/>
        </w:rPr>
        <w:t>publică</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în</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Monitorul</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Oficial</w:t>
      </w:r>
      <w:proofErr w:type="spellEnd"/>
      <w:r w:rsidR="00EC1C5B" w:rsidRPr="00EC1C5B">
        <w:rPr>
          <w:rFonts w:ascii="Times New Roman" w:hAnsi="Times New Roman" w:cs="Times New Roman"/>
          <w:sz w:val="24"/>
          <w:szCs w:val="24"/>
          <w:lang w:val="en-US"/>
        </w:rPr>
        <w:t xml:space="preserve"> al </w:t>
      </w:r>
      <w:proofErr w:type="spellStart"/>
      <w:r w:rsidR="00EC1C5B" w:rsidRPr="00EC1C5B">
        <w:rPr>
          <w:rFonts w:ascii="Times New Roman" w:hAnsi="Times New Roman" w:cs="Times New Roman"/>
          <w:sz w:val="24"/>
          <w:szCs w:val="24"/>
          <w:lang w:val="en-US"/>
        </w:rPr>
        <w:t>României</w:t>
      </w:r>
      <w:proofErr w:type="spellEnd"/>
      <w:r w:rsidR="00EC1C5B" w:rsidRPr="00EC1C5B">
        <w:rPr>
          <w:rFonts w:ascii="Times New Roman" w:hAnsi="Times New Roman" w:cs="Times New Roman"/>
          <w:sz w:val="24"/>
          <w:szCs w:val="24"/>
          <w:lang w:val="en-US"/>
        </w:rPr>
        <w:t xml:space="preserve">, </w:t>
      </w:r>
      <w:proofErr w:type="spellStart"/>
      <w:r w:rsidR="00EC1C5B" w:rsidRPr="00EC1C5B">
        <w:rPr>
          <w:rFonts w:ascii="Times New Roman" w:hAnsi="Times New Roman" w:cs="Times New Roman"/>
          <w:sz w:val="24"/>
          <w:szCs w:val="24"/>
          <w:lang w:val="en-US"/>
        </w:rPr>
        <w:t>Partea</w:t>
      </w:r>
      <w:proofErr w:type="spellEnd"/>
      <w:r w:rsidR="00EC1C5B" w:rsidRPr="00EC1C5B">
        <w:rPr>
          <w:rFonts w:ascii="Times New Roman" w:hAnsi="Times New Roman" w:cs="Times New Roman"/>
          <w:sz w:val="24"/>
          <w:szCs w:val="24"/>
          <w:lang w:val="en-US"/>
        </w:rPr>
        <w:t xml:space="preserve"> I</w:t>
      </w:r>
      <w:r w:rsidR="00D40548">
        <w:rPr>
          <w:rFonts w:ascii="Times New Roman" w:hAnsi="Times New Roman" w:cs="Times New Roman"/>
          <w:sz w:val="24"/>
          <w:szCs w:val="24"/>
          <w:lang w:val="en-US"/>
        </w:rPr>
        <w:t xml:space="preserve"> </w:t>
      </w:r>
      <w:proofErr w:type="spellStart"/>
      <w:r w:rsidR="00D40548">
        <w:rPr>
          <w:rFonts w:ascii="Times New Roman" w:hAnsi="Times New Roman" w:cs="Times New Roman"/>
          <w:sz w:val="24"/>
          <w:szCs w:val="24"/>
          <w:lang w:val="en-US"/>
        </w:rPr>
        <w:t>și</w:t>
      </w:r>
      <w:proofErr w:type="spellEnd"/>
      <w:r w:rsidR="00D40548">
        <w:rPr>
          <w:rFonts w:ascii="Times New Roman" w:hAnsi="Times New Roman" w:cs="Times New Roman"/>
          <w:sz w:val="24"/>
          <w:szCs w:val="24"/>
          <w:lang w:val="en-US"/>
        </w:rPr>
        <w:t xml:space="preserve"> </w:t>
      </w:r>
      <w:proofErr w:type="spellStart"/>
      <w:r w:rsidR="00D40548">
        <w:rPr>
          <w:rFonts w:ascii="Times New Roman" w:hAnsi="Times New Roman" w:cs="Times New Roman"/>
          <w:sz w:val="24"/>
          <w:szCs w:val="24"/>
          <w:lang w:val="en-US"/>
        </w:rPr>
        <w:t>intră</w:t>
      </w:r>
      <w:proofErr w:type="spellEnd"/>
      <w:r w:rsidR="00D40548">
        <w:rPr>
          <w:rFonts w:ascii="Times New Roman" w:hAnsi="Times New Roman" w:cs="Times New Roman"/>
          <w:sz w:val="24"/>
          <w:szCs w:val="24"/>
          <w:lang w:val="en-US"/>
        </w:rPr>
        <w:t xml:space="preserve"> </w:t>
      </w:r>
      <w:proofErr w:type="spellStart"/>
      <w:r w:rsidR="00D40548">
        <w:rPr>
          <w:rFonts w:ascii="Times New Roman" w:hAnsi="Times New Roman" w:cs="Times New Roman"/>
          <w:sz w:val="24"/>
          <w:szCs w:val="24"/>
          <w:lang w:val="en-US"/>
        </w:rPr>
        <w:t>în</w:t>
      </w:r>
      <w:proofErr w:type="spellEnd"/>
      <w:r w:rsidR="00D40548">
        <w:rPr>
          <w:rFonts w:ascii="Times New Roman" w:hAnsi="Times New Roman" w:cs="Times New Roman"/>
          <w:sz w:val="24"/>
          <w:szCs w:val="24"/>
          <w:lang w:val="en-US"/>
        </w:rPr>
        <w:t xml:space="preserve"> </w:t>
      </w:r>
      <w:proofErr w:type="spellStart"/>
      <w:r w:rsidR="00D40548">
        <w:rPr>
          <w:rFonts w:ascii="Times New Roman" w:hAnsi="Times New Roman" w:cs="Times New Roman"/>
          <w:sz w:val="24"/>
          <w:szCs w:val="24"/>
          <w:lang w:val="en-US"/>
        </w:rPr>
        <w:t>vigoare</w:t>
      </w:r>
      <w:proofErr w:type="spellEnd"/>
      <w:r w:rsidR="00D40548">
        <w:rPr>
          <w:rFonts w:ascii="Times New Roman" w:hAnsi="Times New Roman" w:cs="Times New Roman"/>
          <w:sz w:val="24"/>
          <w:szCs w:val="24"/>
          <w:lang w:val="en-US"/>
        </w:rPr>
        <w:t xml:space="preserve"> la data de 01.0</w:t>
      </w:r>
      <w:r w:rsidR="0094558D">
        <w:rPr>
          <w:rFonts w:ascii="Times New Roman" w:hAnsi="Times New Roman" w:cs="Times New Roman"/>
          <w:sz w:val="24"/>
          <w:szCs w:val="24"/>
          <w:lang w:val="en-US"/>
        </w:rPr>
        <w:t>7</w:t>
      </w:r>
      <w:r w:rsidR="00D40548">
        <w:rPr>
          <w:rFonts w:ascii="Times New Roman" w:hAnsi="Times New Roman" w:cs="Times New Roman"/>
          <w:sz w:val="24"/>
          <w:szCs w:val="24"/>
          <w:lang w:val="en-US"/>
        </w:rPr>
        <w:t>.2021.</w:t>
      </w:r>
    </w:p>
    <w:p w14:paraId="5B046CF2" w14:textId="77777777" w:rsidR="001F28E0" w:rsidRDefault="001F28E0" w:rsidP="00EC1C5B">
      <w:pPr>
        <w:pStyle w:val="ListParagraph"/>
        <w:spacing w:line="360" w:lineRule="auto"/>
        <w:ind w:left="0"/>
        <w:jc w:val="both"/>
        <w:rPr>
          <w:rFonts w:ascii="Times New Roman" w:hAnsi="Times New Roman" w:cs="Times New Roman"/>
          <w:sz w:val="16"/>
          <w:szCs w:val="16"/>
          <w:lang w:val="en-US"/>
        </w:rPr>
      </w:pPr>
    </w:p>
    <w:p w14:paraId="6987B75C" w14:textId="77777777" w:rsidR="00DB2F35" w:rsidRPr="001B6EC8" w:rsidRDefault="00DB2F35" w:rsidP="00EC1C5B">
      <w:pPr>
        <w:pStyle w:val="ListParagraph"/>
        <w:spacing w:line="360" w:lineRule="auto"/>
        <w:ind w:left="0"/>
        <w:jc w:val="both"/>
        <w:rPr>
          <w:rFonts w:ascii="Times New Roman" w:hAnsi="Times New Roman" w:cs="Times New Roman"/>
          <w:sz w:val="16"/>
          <w:szCs w:val="16"/>
          <w:lang w:val="en-US"/>
        </w:rPr>
      </w:pPr>
    </w:p>
    <w:p w14:paraId="0E823EAE" w14:textId="683FAD43" w:rsidR="00615E88" w:rsidRPr="00DB2F35" w:rsidRDefault="00D40548" w:rsidP="00DB2F35">
      <w:pPr>
        <w:pStyle w:val="ListParagraph"/>
        <w:spacing w:after="0" w:line="36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p. </w:t>
      </w:r>
      <w:proofErr w:type="spellStart"/>
      <w:r w:rsidR="00EC1C5B" w:rsidRPr="00BA0731">
        <w:rPr>
          <w:rFonts w:ascii="Times New Roman" w:hAnsi="Times New Roman" w:cs="Times New Roman"/>
          <w:b/>
          <w:bCs/>
          <w:sz w:val="24"/>
          <w:szCs w:val="24"/>
          <w:lang w:val="en-US"/>
        </w:rPr>
        <w:t>Președintele</w:t>
      </w:r>
      <w:proofErr w:type="spellEnd"/>
      <w:r w:rsidR="00EC1C5B" w:rsidRPr="00BA0731">
        <w:rPr>
          <w:rFonts w:ascii="Times New Roman" w:hAnsi="Times New Roman" w:cs="Times New Roman"/>
          <w:b/>
          <w:bCs/>
          <w:sz w:val="24"/>
          <w:szCs w:val="24"/>
          <w:lang w:val="en-US"/>
        </w:rPr>
        <w:t xml:space="preserve"> </w:t>
      </w:r>
      <w:proofErr w:type="spellStart"/>
      <w:r w:rsidR="00EC1C5B" w:rsidRPr="00BA0731">
        <w:rPr>
          <w:rFonts w:ascii="Times New Roman" w:hAnsi="Times New Roman" w:cs="Times New Roman"/>
          <w:b/>
          <w:bCs/>
          <w:sz w:val="24"/>
          <w:szCs w:val="24"/>
          <w:lang w:val="en-US"/>
        </w:rPr>
        <w:t>Autorității</w:t>
      </w:r>
      <w:proofErr w:type="spellEnd"/>
      <w:r w:rsidR="00EC1C5B" w:rsidRPr="00BA0731">
        <w:rPr>
          <w:rFonts w:ascii="Times New Roman" w:hAnsi="Times New Roman" w:cs="Times New Roman"/>
          <w:b/>
          <w:bCs/>
          <w:sz w:val="24"/>
          <w:szCs w:val="24"/>
          <w:lang w:val="en-US"/>
        </w:rPr>
        <w:t xml:space="preserve"> </w:t>
      </w:r>
      <w:proofErr w:type="spellStart"/>
      <w:r w:rsidR="00EC1C5B" w:rsidRPr="00BA0731">
        <w:rPr>
          <w:rFonts w:ascii="Times New Roman" w:hAnsi="Times New Roman" w:cs="Times New Roman"/>
          <w:b/>
          <w:bCs/>
          <w:sz w:val="24"/>
          <w:szCs w:val="24"/>
          <w:lang w:val="en-US"/>
        </w:rPr>
        <w:t>Naționale</w:t>
      </w:r>
      <w:proofErr w:type="spellEnd"/>
      <w:r w:rsidR="00EC1C5B" w:rsidRPr="00BA0731">
        <w:rPr>
          <w:rFonts w:ascii="Times New Roman" w:hAnsi="Times New Roman" w:cs="Times New Roman"/>
          <w:b/>
          <w:bCs/>
          <w:sz w:val="24"/>
          <w:szCs w:val="24"/>
          <w:lang w:val="en-US"/>
        </w:rPr>
        <w:t xml:space="preserve"> de </w:t>
      </w:r>
      <w:proofErr w:type="spellStart"/>
      <w:r w:rsidR="00EC1C5B" w:rsidRPr="00BA0731">
        <w:rPr>
          <w:rFonts w:ascii="Times New Roman" w:hAnsi="Times New Roman" w:cs="Times New Roman"/>
          <w:b/>
          <w:bCs/>
          <w:sz w:val="24"/>
          <w:szCs w:val="24"/>
          <w:lang w:val="en-US"/>
        </w:rPr>
        <w:t>Re</w:t>
      </w:r>
      <w:r w:rsidR="001B6EC8" w:rsidRPr="00BA0731">
        <w:rPr>
          <w:rFonts w:ascii="Times New Roman" w:hAnsi="Times New Roman" w:cs="Times New Roman"/>
          <w:b/>
          <w:bCs/>
          <w:sz w:val="24"/>
          <w:szCs w:val="24"/>
          <w:lang w:val="en-US"/>
        </w:rPr>
        <w:t>glementare</w:t>
      </w:r>
      <w:proofErr w:type="spellEnd"/>
      <w:r w:rsidR="001B6EC8" w:rsidRPr="00BA0731">
        <w:rPr>
          <w:rFonts w:ascii="Times New Roman" w:hAnsi="Times New Roman" w:cs="Times New Roman"/>
          <w:b/>
          <w:bCs/>
          <w:sz w:val="24"/>
          <w:szCs w:val="24"/>
          <w:lang w:val="en-US"/>
        </w:rPr>
        <w:t xml:space="preserve"> </w:t>
      </w:r>
      <w:proofErr w:type="spellStart"/>
      <w:r w:rsidR="001B6EC8" w:rsidRPr="00BA0731">
        <w:rPr>
          <w:rFonts w:ascii="Times New Roman" w:hAnsi="Times New Roman" w:cs="Times New Roman"/>
          <w:b/>
          <w:bCs/>
          <w:sz w:val="24"/>
          <w:szCs w:val="24"/>
          <w:lang w:val="en-US"/>
        </w:rPr>
        <w:t>în</w:t>
      </w:r>
      <w:proofErr w:type="spellEnd"/>
      <w:r w:rsidR="001B6EC8" w:rsidRPr="00BA0731">
        <w:rPr>
          <w:rFonts w:ascii="Times New Roman" w:hAnsi="Times New Roman" w:cs="Times New Roman"/>
          <w:b/>
          <w:bCs/>
          <w:sz w:val="24"/>
          <w:szCs w:val="24"/>
          <w:lang w:val="en-US"/>
        </w:rPr>
        <w:t xml:space="preserve"> </w:t>
      </w:r>
      <w:proofErr w:type="spellStart"/>
      <w:r w:rsidR="001B6EC8" w:rsidRPr="00BA0731">
        <w:rPr>
          <w:rFonts w:ascii="Times New Roman" w:hAnsi="Times New Roman" w:cs="Times New Roman"/>
          <w:b/>
          <w:bCs/>
          <w:sz w:val="24"/>
          <w:szCs w:val="24"/>
          <w:lang w:val="en-US"/>
        </w:rPr>
        <w:t>Domeniul</w:t>
      </w:r>
      <w:proofErr w:type="spellEnd"/>
      <w:r w:rsidR="001B6EC8" w:rsidRPr="00BA0731">
        <w:rPr>
          <w:rFonts w:ascii="Times New Roman" w:hAnsi="Times New Roman" w:cs="Times New Roman"/>
          <w:b/>
          <w:bCs/>
          <w:sz w:val="24"/>
          <w:szCs w:val="24"/>
          <w:lang w:val="en-US"/>
        </w:rPr>
        <w:t xml:space="preserve"> </w:t>
      </w:r>
      <w:proofErr w:type="spellStart"/>
      <w:r w:rsidR="001B6EC8" w:rsidRPr="00BA0731">
        <w:rPr>
          <w:rFonts w:ascii="Times New Roman" w:hAnsi="Times New Roman" w:cs="Times New Roman"/>
          <w:b/>
          <w:bCs/>
          <w:sz w:val="24"/>
          <w:szCs w:val="24"/>
          <w:lang w:val="en-US"/>
        </w:rPr>
        <w:t>Energiei</w:t>
      </w:r>
      <w:proofErr w:type="spellEnd"/>
    </w:p>
    <w:p w14:paraId="6BECFA47" w14:textId="5E97BD20" w:rsidR="00D62D70" w:rsidRPr="00D62D70" w:rsidRDefault="00D40548" w:rsidP="00D62D70">
      <w:pPr>
        <w:pStyle w:val="ListParagraph"/>
        <w:spacing w:after="0" w:line="360" w:lineRule="auto"/>
        <w:ind w:left="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Zoltan NAGY </w:t>
      </w:r>
      <w:r w:rsidR="00D62D70">
        <w:rPr>
          <w:rFonts w:ascii="Times New Roman" w:hAnsi="Times New Roman" w:cs="Times New Roman"/>
          <w:b/>
          <w:bCs/>
          <w:sz w:val="24"/>
          <w:szCs w:val="24"/>
          <w:lang w:val="en-US"/>
        </w:rPr>
        <w:t>–</w:t>
      </w:r>
      <w:r>
        <w:rPr>
          <w:rFonts w:ascii="Times New Roman" w:hAnsi="Times New Roman" w:cs="Times New Roman"/>
          <w:b/>
          <w:bCs/>
          <w:sz w:val="24"/>
          <w:szCs w:val="24"/>
          <w:lang w:val="en-US"/>
        </w:rPr>
        <w:t xml:space="preserve"> BEGE</w:t>
      </w:r>
    </w:p>
    <w:p w14:paraId="49A637B1" w14:textId="739E9B8A" w:rsidR="00B47AE9" w:rsidRPr="00CA7382" w:rsidRDefault="00B47AE9" w:rsidP="00B47AE9">
      <w:pPr>
        <w:ind w:left="7655" w:hanging="6935"/>
        <w:rPr>
          <w:rFonts w:ascii="Times New Roman" w:hAnsi="Times New Roman" w:cs="Times New Roman"/>
          <w:b/>
          <w:sz w:val="24"/>
          <w:szCs w:val="24"/>
        </w:rPr>
      </w:pPr>
      <w:r w:rsidRPr="00CA7382">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D85D7C">
        <w:rPr>
          <w:rFonts w:ascii="Times New Roman" w:hAnsi="Times New Roman" w:cs="Times New Roman"/>
          <w:b/>
          <w:sz w:val="24"/>
          <w:szCs w:val="24"/>
        </w:rPr>
        <w:t xml:space="preserve">                    </w:t>
      </w:r>
    </w:p>
    <w:sectPr w:rsidR="00B47AE9" w:rsidRPr="00CA7382" w:rsidSect="007B19C3">
      <w:footerReference w:type="default" r:id="rId8"/>
      <w:footerReference w:type="firs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68F1F" w14:textId="77777777" w:rsidR="004A09CF" w:rsidRDefault="004A09CF">
      <w:pPr>
        <w:spacing w:after="0" w:line="240" w:lineRule="auto"/>
      </w:pPr>
      <w:r>
        <w:separator/>
      </w:r>
    </w:p>
  </w:endnote>
  <w:endnote w:type="continuationSeparator" w:id="0">
    <w:p w14:paraId="795AAB00" w14:textId="77777777" w:rsidR="004A09CF" w:rsidRDefault="004A09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RomanR">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2C464" w14:textId="77777777" w:rsidR="00901A17" w:rsidRPr="005814F5" w:rsidRDefault="00901A17" w:rsidP="00D70EB3">
    <w:pPr>
      <w:pStyle w:val="BodyText"/>
      <w:ind w:right="360"/>
      <w:jc w:val="right"/>
      <w:rPr>
        <w:rFonts w:ascii="Times New Roman" w:hAnsi="Times New Roman"/>
        <w:szCs w:val="24"/>
        <w:lang w:val="it-IT"/>
      </w:rPr>
    </w:pPr>
    <w:r w:rsidRPr="005814F5">
      <w:rPr>
        <w:rStyle w:val="PageNumber"/>
        <w:szCs w:val="24"/>
      </w:rPr>
      <w:fldChar w:fldCharType="begin"/>
    </w:r>
    <w:r w:rsidRPr="005814F5">
      <w:rPr>
        <w:rStyle w:val="PageNumber"/>
        <w:szCs w:val="24"/>
      </w:rPr>
      <w:instrText xml:space="preserve"> PAGE </w:instrText>
    </w:r>
    <w:r w:rsidRPr="005814F5">
      <w:rPr>
        <w:rStyle w:val="PageNumber"/>
        <w:szCs w:val="24"/>
      </w:rPr>
      <w:fldChar w:fldCharType="separate"/>
    </w:r>
    <w:r w:rsidR="0015470C">
      <w:rPr>
        <w:rStyle w:val="PageNumber"/>
        <w:noProof/>
        <w:szCs w:val="24"/>
      </w:rPr>
      <w:t>3</w:t>
    </w:r>
    <w:r w:rsidRPr="005814F5">
      <w:rPr>
        <w:rStyle w:val="PageNumber"/>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6793599"/>
      <w:docPartObj>
        <w:docPartGallery w:val="Page Numbers (Bottom of Page)"/>
        <w:docPartUnique/>
      </w:docPartObj>
    </w:sdtPr>
    <w:sdtEndPr/>
    <w:sdtContent>
      <w:p w14:paraId="74404293" w14:textId="77777777" w:rsidR="00901A17" w:rsidRDefault="00901A17">
        <w:pPr>
          <w:pStyle w:val="Footer"/>
          <w:jc w:val="right"/>
        </w:pPr>
        <w:r>
          <w:fldChar w:fldCharType="begin"/>
        </w:r>
        <w:r>
          <w:instrText xml:space="preserve"> PAGE   \* MERGEFORMAT </w:instrText>
        </w:r>
        <w:r>
          <w:fldChar w:fldCharType="separate"/>
        </w:r>
        <w:r>
          <w:rPr>
            <w:noProof/>
          </w:rPr>
          <w:t>1</w:t>
        </w:r>
        <w:r>
          <w:fldChar w:fldCharType="end"/>
        </w:r>
      </w:p>
    </w:sdtContent>
  </w:sdt>
  <w:p w14:paraId="6046F756" w14:textId="77777777" w:rsidR="00901A17" w:rsidRPr="005814F5" w:rsidRDefault="00901A17" w:rsidP="00D70EB3">
    <w:pPr>
      <w:pStyle w:val="Footer"/>
      <w:jc w:val="right"/>
      <w:rPr>
        <w:rFonts w:ascii="Times New Roman" w:hAnsi="Times New Roman"/>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C8D5A" w14:textId="77777777" w:rsidR="004A09CF" w:rsidRDefault="004A09CF">
      <w:pPr>
        <w:spacing w:after="0" w:line="240" w:lineRule="auto"/>
      </w:pPr>
      <w:r>
        <w:separator/>
      </w:r>
    </w:p>
  </w:footnote>
  <w:footnote w:type="continuationSeparator" w:id="0">
    <w:p w14:paraId="6CFD6679" w14:textId="77777777" w:rsidR="004A09CF" w:rsidRDefault="004A09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4C3"/>
    <w:multiLevelType w:val="hybridMultilevel"/>
    <w:tmpl w:val="5C3CDF02"/>
    <w:lvl w:ilvl="0" w:tplc="E6E8EE98">
      <w:start w:val="1"/>
      <w:numFmt w:val="lowerLetter"/>
      <w:lvlText w:val="%1)"/>
      <w:lvlJc w:val="left"/>
      <w:pPr>
        <w:tabs>
          <w:tab w:val="num" w:pos="3067"/>
        </w:tabs>
        <w:ind w:left="3067" w:hanging="360"/>
      </w:pPr>
      <w:rPr>
        <w:rFonts w:hint="default"/>
      </w:rPr>
    </w:lvl>
    <w:lvl w:ilvl="1" w:tplc="04090019" w:tentative="1">
      <w:start w:val="1"/>
      <w:numFmt w:val="lowerLetter"/>
      <w:lvlText w:val="%2."/>
      <w:lvlJc w:val="left"/>
      <w:pPr>
        <w:tabs>
          <w:tab w:val="num" w:pos="1897"/>
        </w:tabs>
        <w:ind w:left="1897" w:hanging="360"/>
      </w:pPr>
    </w:lvl>
    <w:lvl w:ilvl="2" w:tplc="0409001B" w:tentative="1">
      <w:start w:val="1"/>
      <w:numFmt w:val="lowerRoman"/>
      <w:lvlText w:val="%3."/>
      <w:lvlJc w:val="right"/>
      <w:pPr>
        <w:tabs>
          <w:tab w:val="num" w:pos="2617"/>
        </w:tabs>
        <w:ind w:left="2617" w:hanging="180"/>
      </w:pPr>
    </w:lvl>
    <w:lvl w:ilvl="3" w:tplc="0409000F" w:tentative="1">
      <w:start w:val="1"/>
      <w:numFmt w:val="decimal"/>
      <w:lvlText w:val="%4."/>
      <w:lvlJc w:val="left"/>
      <w:pPr>
        <w:tabs>
          <w:tab w:val="num" w:pos="3337"/>
        </w:tabs>
        <w:ind w:left="3337" w:hanging="360"/>
      </w:pPr>
    </w:lvl>
    <w:lvl w:ilvl="4" w:tplc="04090019" w:tentative="1">
      <w:start w:val="1"/>
      <w:numFmt w:val="lowerLetter"/>
      <w:lvlText w:val="%5."/>
      <w:lvlJc w:val="left"/>
      <w:pPr>
        <w:tabs>
          <w:tab w:val="num" w:pos="4057"/>
        </w:tabs>
        <w:ind w:left="4057" w:hanging="360"/>
      </w:pPr>
    </w:lvl>
    <w:lvl w:ilvl="5" w:tplc="0409001B" w:tentative="1">
      <w:start w:val="1"/>
      <w:numFmt w:val="lowerRoman"/>
      <w:lvlText w:val="%6."/>
      <w:lvlJc w:val="right"/>
      <w:pPr>
        <w:tabs>
          <w:tab w:val="num" w:pos="4777"/>
        </w:tabs>
        <w:ind w:left="4777" w:hanging="180"/>
      </w:pPr>
    </w:lvl>
    <w:lvl w:ilvl="6" w:tplc="0409000F" w:tentative="1">
      <w:start w:val="1"/>
      <w:numFmt w:val="decimal"/>
      <w:lvlText w:val="%7."/>
      <w:lvlJc w:val="left"/>
      <w:pPr>
        <w:tabs>
          <w:tab w:val="num" w:pos="5497"/>
        </w:tabs>
        <w:ind w:left="5497" w:hanging="360"/>
      </w:pPr>
    </w:lvl>
    <w:lvl w:ilvl="7" w:tplc="04090019" w:tentative="1">
      <w:start w:val="1"/>
      <w:numFmt w:val="lowerLetter"/>
      <w:lvlText w:val="%8."/>
      <w:lvlJc w:val="left"/>
      <w:pPr>
        <w:tabs>
          <w:tab w:val="num" w:pos="6217"/>
        </w:tabs>
        <w:ind w:left="6217" w:hanging="360"/>
      </w:pPr>
    </w:lvl>
    <w:lvl w:ilvl="8" w:tplc="0409001B" w:tentative="1">
      <w:start w:val="1"/>
      <w:numFmt w:val="lowerRoman"/>
      <w:lvlText w:val="%9."/>
      <w:lvlJc w:val="right"/>
      <w:pPr>
        <w:tabs>
          <w:tab w:val="num" w:pos="6937"/>
        </w:tabs>
        <w:ind w:left="6937" w:hanging="180"/>
      </w:pPr>
    </w:lvl>
  </w:abstractNum>
  <w:abstractNum w:abstractNumId="1" w15:restartNumberingAfterBreak="0">
    <w:nsid w:val="047E1316"/>
    <w:multiLevelType w:val="hybridMultilevel"/>
    <w:tmpl w:val="33247424"/>
    <w:lvl w:ilvl="0" w:tplc="041E3C3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1987315"/>
    <w:multiLevelType w:val="multilevel"/>
    <w:tmpl w:val="56DCA428"/>
    <w:lvl w:ilvl="0">
      <w:start w:val="1"/>
      <w:numFmt w:val="lowerLetter"/>
      <w:lvlText w:val="%1)"/>
      <w:lvlJc w:val="left"/>
      <w:pPr>
        <w:tabs>
          <w:tab w:val="num" w:pos="6588"/>
        </w:tabs>
        <w:ind w:left="6588" w:hanging="360"/>
      </w:pPr>
    </w:lvl>
    <w:lvl w:ilvl="1">
      <w:start w:val="1"/>
      <w:numFmt w:val="lowerLetter"/>
      <w:lvlText w:val="%2)"/>
      <w:lvlJc w:val="left"/>
      <w:pPr>
        <w:tabs>
          <w:tab w:val="num" w:pos="3528"/>
        </w:tabs>
        <w:ind w:left="3528" w:hanging="360"/>
      </w:pPr>
      <w:rPr>
        <w:rFonts w:hint="default"/>
      </w:rPr>
    </w:lvl>
    <w:lvl w:ilvl="2">
      <w:start w:val="2"/>
      <w:numFmt w:val="decimal"/>
      <w:lvlText w:val="(%3)"/>
      <w:lvlJc w:val="left"/>
      <w:pPr>
        <w:tabs>
          <w:tab w:val="num" w:pos="4428"/>
        </w:tabs>
        <w:ind w:left="4428" w:hanging="360"/>
      </w:pPr>
      <w:rPr>
        <w:rFonts w:hint="default"/>
      </w:rPr>
    </w:lvl>
    <w:lvl w:ilvl="3" w:tentative="1">
      <w:start w:val="1"/>
      <w:numFmt w:val="decimal"/>
      <w:lvlText w:val="%4."/>
      <w:lvlJc w:val="left"/>
      <w:pPr>
        <w:tabs>
          <w:tab w:val="num" w:pos="4968"/>
        </w:tabs>
        <w:ind w:left="4968" w:hanging="360"/>
      </w:pPr>
    </w:lvl>
    <w:lvl w:ilvl="4" w:tentative="1">
      <w:start w:val="1"/>
      <w:numFmt w:val="lowerLetter"/>
      <w:lvlText w:val="%5."/>
      <w:lvlJc w:val="left"/>
      <w:pPr>
        <w:tabs>
          <w:tab w:val="num" w:pos="5688"/>
        </w:tabs>
        <w:ind w:left="5688" w:hanging="360"/>
      </w:pPr>
    </w:lvl>
    <w:lvl w:ilvl="5" w:tentative="1">
      <w:start w:val="1"/>
      <w:numFmt w:val="lowerRoman"/>
      <w:lvlText w:val="%6."/>
      <w:lvlJc w:val="right"/>
      <w:pPr>
        <w:tabs>
          <w:tab w:val="num" w:pos="6408"/>
        </w:tabs>
        <w:ind w:left="6408" w:hanging="180"/>
      </w:pPr>
    </w:lvl>
    <w:lvl w:ilvl="6" w:tentative="1">
      <w:start w:val="1"/>
      <w:numFmt w:val="decimal"/>
      <w:lvlText w:val="%7."/>
      <w:lvlJc w:val="left"/>
      <w:pPr>
        <w:tabs>
          <w:tab w:val="num" w:pos="7128"/>
        </w:tabs>
        <w:ind w:left="7128" w:hanging="360"/>
      </w:pPr>
    </w:lvl>
    <w:lvl w:ilvl="7" w:tentative="1">
      <w:start w:val="1"/>
      <w:numFmt w:val="lowerLetter"/>
      <w:lvlText w:val="%8."/>
      <w:lvlJc w:val="left"/>
      <w:pPr>
        <w:tabs>
          <w:tab w:val="num" w:pos="7848"/>
        </w:tabs>
        <w:ind w:left="7848" w:hanging="360"/>
      </w:pPr>
    </w:lvl>
    <w:lvl w:ilvl="8" w:tentative="1">
      <w:start w:val="1"/>
      <w:numFmt w:val="lowerRoman"/>
      <w:lvlText w:val="%9."/>
      <w:lvlJc w:val="right"/>
      <w:pPr>
        <w:tabs>
          <w:tab w:val="num" w:pos="8568"/>
        </w:tabs>
        <w:ind w:left="8568" w:hanging="180"/>
      </w:pPr>
    </w:lvl>
  </w:abstractNum>
  <w:abstractNum w:abstractNumId="3" w15:restartNumberingAfterBreak="0">
    <w:nsid w:val="264F6FAC"/>
    <w:multiLevelType w:val="hybridMultilevel"/>
    <w:tmpl w:val="E50E0B4A"/>
    <w:lvl w:ilvl="0" w:tplc="4250656C">
      <w:start w:val="2"/>
      <w:numFmt w:val="decimal"/>
      <w:lvlText w:val="%1."/>
      <w:lvlJc w:val="left"/>
      <w:pPr>
        <w:ind w:left="720" w:hanging="360"/>
      </w:pPr>
      <w:rPr>
        <w:rFonts w:ascii="Times New Roman" w:hAnsi="Times New Roman" w:hint="default"/>
        <w:b w:val="0"/>
        <w:i w:val="0"/>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81C02F8"/>
    <w:multiLevelType w:val="hybridMultilevel"/>
    <w:tmpl w:val="DA9AD33C"/>
    <w:lvl w:ilvl="0" w:tplc="ACF26DE8">
      <w:start w:val="1"/>
      <w:numFmt w:val="low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5" w15:restartNumberingAfterBreak="0">
    <w:nsid w:val="2BFC10BE"/>
    <w:multiLevelType w:val="hybridMultilevel"/>
    <w:tmpl w:val="E93AE3A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2E3588"/>
    <w:multiLevelType w:val="hybridMultilevel"/>
    <w:tmpl w:val="98440D34"/>
    <w:lvl w:ilvl="0" w:tplc="E6E8EE98">
      <w:start w:val="1"/>
      <w:numFmt w:val="lowerLetter"/>
      <w:lvlText w:val="%1)"/>
      <w:lvlJc w:val="left"/>
      <w:pPr>
        <w:tabs>
          <w:tab w:val="num" w:pos="3528"/>
        </w:tabs>
        <w:ind w:left="3528" w:hanging="360"/>
      </w:pPr>
      <w:rPr>
        <w:rFonts w:hint="default"/>
      </w:rPr>
    </w:lvl>
    <w:lvl w:ilvl="1" w:tplc="E6E8EE98">
      <w:start w:val="1"/>
      <w:numFmt w:val="lowerLetter"/>
      <w:lvlText w:val="%2)"/>
      <w:lvlJc w:val="left"/>
      <w:pPr>
        <w:tabs>
          <w:tab w:val="num" w:pos="2358"/>
        </w:tabs>
        <w:ind w:left="2358" w:hanging="360"/>
      </w:pPr>
      <w:rPr>
        <w:rFonts w:hint="default"/>
      </w:rPr>
    </w:lvl>
    <w:lvl w:ilvl="2" w:tplc="0409001B" w:tentative="1">
      <w:start w:val="1"/>
      <w:numFmt w:val="lowerRoman"/>
      <w:lvlText w:val="%3."/>
      <w:lvlJc w:val="right"/>
      <w:pPr>
        <w:tabs>
          <w:tab w:val="num" w:pos="3078"/>
        </w:tabs>
        <w:ind w:left="3078" w:hanging="180"/>
      </w:pPr>
    </w:lvl>
    <w:lvl w:ilvl="3" w:tplc="0409000F" w:tentative="1">
      <w:start w:val="1"/>
      <w:numFmt w:val="decimal"/>
      <w:lvlText w:val="%4."/>
      <w:lvlJc w:val="left"/>
      <w:pPr>
        <w:tabs>
          <w:tab w:val="num" w:pos="3798"/>
        </w:tabs>
        <w:ind w:left="3798" w:hanging="360"/>
      </w:pPr>
    </w:lvl>
    <w:lvl w:ilvl="4" w:tplc="04090019" w:tentative="1">
      <w:start w:val="1"/>
      <w:numFmt w:val="lowerLetter"/>
      <w:lvlText w:val="%5."/>
      <w:lvlJc w:val="left"/>
      <w:pPr>
        <w:tabs>
          <w:tab w:val="num" w:pos="4518"/>
        </w:tabs>
        <w:ind w:left="4518" w:hanging="360"/>
      </w:pPr>
    </w:lvl>
    <w:lvl w:ilvl="5" w:tplc="0409001B" w:tentative="1">
      <w:start w:val="1"/>
      <w:numFmt w:val="lowerRoman"/>
      <w:lvlText w:val="%6."/>
      <w:lvlJc w:val="right"/>
      <w:pPr>
        <w:tabs>
          <w:tab w:val="num" w:pos="5238"/>
        </w:tabs>
        <w:ind w:left="5238" w:hanging="180"/>
      </w:pPr>
    </w:lvl>
    <w:lvl w:ilvl="6" w:tplc="0409000F" w:tentative="1">
      <w:start w:val="1"/>
      <w:numFmt w:val="decimal"/>
      <w:lvlText w:val="%7."/>
      <w:lvlJc w:val="left"/>
      <w:pPr>
        <w:tabs>
          <w:tab w:val="num" w:pos="5958"/>
        </w:tabs>
        <w:ind w:left="5958" w:hanging="360"/>
      </w:pPr>
    </w:lvl>
    <w:lvl w:ilvl="7" w:tplc="04090019" w:tentative="1">
      <w:start w:val="1"/>
      <w:numFmt w:val="lowerLetter"/>
      <w:lvlText w:val="%8."/>
      <w:lvlJc w:val="left"/>
      <w:pPr>
        <w:tabs>
          <w:tab w:val="num" w:pos="6678"/>
        </w:tabs>
        <w:ind w:left="6678" w:hanging="360"/>
      </w:pPr>
    </w:lvl>
    <w:lvl w:ilvl="8" w:tplc="0409001B" w:tentative="1">
      <w:start w:val="1"/>
      <w:numFmt w:val="lowerRoman"/>
      <w:lvlText w:val="%9."/>
      <w:lvlJc w:val="right"/>
      <w:pPr>
        <w:tabs>
          <w:tab w:val="num" w:pos="7398"/>
        </w:tabs>
        <w:ind w:left="7398" w:hanging="180"/>
      </w:pPr>
    </w:lvl>
  </w:abstractNum>
  <w:abstractNum w:abstractNumId="7" w15:restartNumberingAfterBreak="0">
    <w:nsid w:val="461E2B1A"/>
    <w:multiLevelType w:val="hybridMultilevel"/>
    <w:tmpl w:val="4B5422F0"/>
    <w:lvl w:ilvl="0" w:tplc="0AFE0972">
      <w:start w:val="1"/>
      <w:numFmt w:val="decimal"/>
      <w:lvlText w:val="%1."/>
      <w:lvlJc w:val="left"/>
      <w:pPr>
        <w:tabs>
          <w:tab w:val="num" w:pos="360"/>
        </w:tabs>
        <w:ind w:left="360" w:hanging="360"/>
      </w:pPr>
      <w:rPr>
        <w:rFonts w:hint="default"/>
        <w:b w:val="0"/>
        <w:i w:val="0"/>
      </w:rPr>
    </w:lvl>
    <w:lvl w:ilvl="1" w:tplc="4DFA082E">
      <w:start w:val="1"/>
      <w:numFmt w:val="lowerLetter"/>
      <w:lvlText w:val="%2)"/>
      <w:lvlJc w:val="left"/>
      <w:pPr>
        <w:tabs>
          <w:tab w:val="num" w:pos="1440"/>
        </w:tabs>
        <w:ind w:left="1440" w:hanging="360"/>
      </w:pPr>
      <w:rPr>
        <w:rFonts w:hint="default"/>
      </w:r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1B739C"/>
    <w:multiLevelType w:val="hybridMultilevel"/>
    <w:tmpl w:val="CB1EF994"/>
    <w:lvl w:ilvl="0" w:tplc="37FA00D2">
      <w:start w:val="1"/>
      <w:numFmt w:val="lowerRoman"/>
      <w:lvlText w:val="%1)"/>
      <w:lvlJc w:val="left"/>
      <w:pPr>
        <w:ind w:left="1004" w:hanging="360"/>
      </w:pPr>
      <w:rPr>
        <w:rFonts w:hint="default"/>
      </w:r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9" w15:restartNumberingAfterBreak="0">
    <w:nsid w:val="5C521141"/>
    <w:multiLevelType w:val="hybridMultilevel"/>
    <w:tmpl w:val="0B366970"/>
    <w:lvl w:ilvl="0" w:tplc="270A1A44">
      <w:start w:val="1"/>
      <w:numFmt w:val="upperRoman"/>
      <w:lvlText w:val="Art. %1."/>
      <w:lvlJc w:val="left"/>
      <w:pPr>
        <w:ind w:left="720"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625659A5"/>
    <w:multiLevelType w:val="hybridMultilevel"/>
    <w:tmpl w:val="A9B64D46"/>
    <w:lvl w:ilvl="0" w:tplc="020E3C90">
      <w:start w:val="1"/>
      <w:numFmt w:val="decimal"/>
      <w:lvlText w:val="%1."/>
      <w:lvlJc w:val="left"/>
      <w:pPr>
        <w:ind w:left="502" w:hanging="360"/>
      </w:pPr>
      <w:rPr>
        <w:rFonts w:hint="default"/>
        <w:b w:val="0"/>
        <w:i w:val="0"/>
      </w:rPr>
    </w:lvl>
    <w:lvl w:ilvl="1" w:tplc="04180019" w:tentative="1">
      <w:start w:val="1"/>
      <w:numFmt w:val="lowerLetter"/>
      <w:lvlText w:val="%2."/>
      <w:lvlJc w:val="left"/>
      <w:pPr>
        <w:ind w:left="1582" w:hanging="360"/>
      </w:pPr>
    </w:lvl>
    <w:lvl w:ilvl="2" w:tplc="0418001B" w:tentative="1">
      <w:start w:val="1"/>
      <w:numFmt w:val="lowerRoman"/>
      <w:lvlText w:val="%3."/>
      <w:lvlJc w:val="right"/>
      <w:pPr>
        <w:ind w:left="2302" w:hanging="180"/>
      </w:pPr>
    </w:lvl>
    <w:lvl w:ilvl="3" w:tplc="0418000F" w:tentative="1">
      <w:start w:val="1"/>
      <w:numFmt w:val="decimal"/>
      <w:lvlText w:val="%4."/>
      <w:lvlJc w:val="left"/>
      <w:pPr>
        <w:ind w:left="3022" w:hanging="360"/>
      </w:pPr>
    </w:lvl>
    <w:lvl w:ilvl="4" w:tplc="04180019" w:tentative="1">
      <w:start w:val="1"/>
      <w:numFmt w:val="lowerLetter"/>
      <w:lvlText w:val="%5."/>
      <w:lvlJc w:val="left"/>
      <w:pPr>
        <w:ind w:left="3742" w:hanging="360"/>
      </w:pPr>
    </w:lvl>
    <w:lvl w:ilvl="5" w:tplc="0418001B" w:tentative="1">
      <w:start w:val="1"/>
      <w:numFmt w:val="lowerRoman"/>
      <w:lvlText w:val="%6."/>
      <w:lvlJc w:val="right"/>
      <w:pPr>
        <w:ind w:left="4462" w:hanging="180"/>
      </w:pPr>
    </w:lvl>
    <w:lvl w:ilvl="6" w:tplc="0418000F" w:tentative="1">
      <w:start w:val="1"/>
      <w:numFmt w:val="decimal"/>
      <w:lvlText w:val="%7."/>
      <w:lvlJc w:val="left"/>
      <w:pPr>
        <w:ind w:left="5182" w:hanging="360"/>
      </w:pPr>
    </w:lvl>
    <w:lvl w:ilvl="7" w:tplc="04180019" w:tentative="1">
      <w:start w:val="1"/>
      <w:numFmt w:val="lowerLetter"/>
      <w:lvlText w:val="%8."/>
      <w:lvlJc w:val="left"/>
      <w:pPr>
        <w:ind w:left="5902" w:hanging="360"/>
      </w:pPr>
    </w:lvl>
    <w:lvl w:ilvl="8" w:tplc="0418001B" w:tentative="1">
      <w:start w:val="1"/>
      <w:numFmt w:val="lowerRoman"/>
      <w:lvlText w:val="%9."/>
      <w:lvlJc w:val="right"/>
      <w:pPr>
        <w:ind w:left="6622" w:hanging="180"/>
      </w:pPr>
    </w:lvl>
  </w:abstractNum>
  <w:abstractNum w:abstractNumId="11" w15:restartNumberingAfterBreak="0">
    <w:nsid w:val="67656273"/>
    <w:multiLevelType w:val="hybridMultilevel"/>
    <w:tmpl w:val="4D8C84A2"/>
    <w:lvl w:ilvl="0" w:tplc="9B8CCE76">
      <w:start w:val="1"/>
      <w:numFmt w:val="bullet"/>
      <w:lvlText w:val="-"/>
      <w:lvlJc w:val="left"/>
      <w:pPr>
        <w:tabs>
          <w:tab w:val="num" w:pos="1800"/>
        </w:tabs>
        <w:ind w:left="1800" w:hanging="360"/>
      </w:pPr>
      <w:rPr>
        <w:rFonts w:ascii="Arial Narrow" w:hAnsi="Arial Narrow"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6A4521C4"/>
    <w:multiLevelType w:val="hybridMultilevel"/>
    <w:tmpl w:val="0928C8CE"/>
    <w:lvl w:ilvl="0" w:tplc="59488AE4">
      <w:start w:val="1"/>
      <w:numFmt w:val="upperRoman"/>
      <w:lvlText w:val="Art. %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15:restartNumberingAfterBreak="0">
    <w:nsid w:val="702640E7"/>
    <w:multiLevelType w:val="hybridMultilevel"/>
    <w:tmpl w:val="464C24A2"/>
    <w:lvl w:ilvl="0" w:tplc="37FA00D2">
      <w:start w:val="1"/>
      <w:numFmt w:val="lowerRoman"/>
      <w:lvlText w:val="%1)"/>
      <w:lvlJc w:val="left"/>
      <w:pPr>
        <w:ind w:left="1004" w:hanging="360"/>
      </w:pPr>
      <w:rPr>
        <w:rFonts w:hint="default"/>
      </w:r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14" w15:restartNumberingAfterBreak="0">
    <w:nsid w:val="73775C12"/>
    <w:multiLevelType w:val="hybridMultilevel"/>
    <w:tmpl w:val="DE8C5570"/>
    <w:lvl w:ilvl="0" w:tplc="9B8CCE76">
      <w:start w:val="1"/>
      <w:numFmt w:val="bullet"/>
      <w:lvlText w:val="-"/>
      <w:lvlJc w:val="left"/>
      <w:pPr>
        <w:tabs>
          <w:tab w:val="num" w:pos="1800"/>
        </w:tabs>
        <w:ind w:left="1800" w:hanging="360"/>
      </w:pPr>
      <w:rPr>
        <w:rFonts w:ascii="Arial Narrow" w:hAnsi="Arial Narrow"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num w:numId="1">
    <w:abstractNumId w:val="10"/>
  </w:num>
  <w:num w:numId="2">
    <w:abstractNumId w:val="9"/>
  </w:num>
  <w:num w:numId="3">
    <w:abstractNumId w:val="12"/>
  </w:num>
  <w:num w:numId="4">
    <w:abstractNumId w:val="4"/>
  </w:num>
  <w:num w:numId="5">
    <w:abstractNumId w:val="8"/>
  </w:num>
  <w:num w:numId="6">
    <w:abstractNumId w:val="13"/>
  </w:num>
  <w:num w:numId="7">
    <w:abstractNumId w:val="5"/>
  </w:num>
  <w:num w:numId="8">
    <w:abstractNumId w:val="11"/>
  </w:num>
  <w:num w:numId="9">
    <w:abstractNumId w:val="14"/>
  </w:num>
  <w:num w:numId="10">
    <w:abstractNumId w:val="7"/>
  </w:num>
  <w:num w:numId="11">
    <w:abstractNumId w:val="1"/>
  </w:num>
  <w:num w:numId="12">
    <w:abstractNumId w:val="2"/>
  </w:num>
  <w:num w:numId="13">
    <w:abstractNumId w:val="6"/>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3D6"/>
    <w:rsid w:val="00011FAE"/>
    <w:rsid w:val="000162C6"/>
    <w:rsid w:val="000253BF"/>
    <w:rsid w:val="0004402F"/>
    <w:rsid w:val="000A1E06"/>
    <w:rsid w:val="000A3DEC"/>
    <w:rsid w:val="000A68A5"/>
    <w:rsid w:val="000F4BC8"/>
    <w:rsid w:val="000F5DE6"/>
    <w:rsid w:val="000F5ED9"/>
    <w:rsid w:val="000F775D"/>
    <w:rsid w:val="00111A6D"/>
    <w:rsid w:val="00114C9F"/>
    <w:rsid w:val="0014081B"/>
    <w:rsid w:val="00151EF2"/>
    <w:rsid w:val="0015470C"/>
    <w:rsid w:val="00166826"/>
    <w:rsid w:val="0019697C"/>
    <w:rsid w:val="001A16EA"/>
    <w:rsid w:val="001B6EC8"/>
    <w:rsid w:val="001E2F73"/>
    <w:rsid w:val="001F0499"/>
    <w:rsid w:val="001F28E0"/>
    <w:rsid w:val="00210707"/>
    <w:rsid w:val="002128C1"/>
    <w:rsid w:val="00231AC7"/>
    <w:rsid w:val="00240D48"/>
    <w:rsid w:val="002710A9"/>
    <w:rsid w:val="00283EA4"/>
    <w:rsid w:val="002A697B"/>
    <w:rsid w:val="002D6000"/>
    <w:rsid w:val="002D7553"/>
    <w:rsid w:val="002E6381"/>
    <w:rsid w:val="002E6661"/>
    <w:rsid w:val="002F161B"/>
    <w:rsid w:val="00300753"/>
    <w:rsid w:val="00310B51"/>
    <w:rsid w:val="003553B5"/>
    <w:rsid w:val="00355B76"/>
    <w:rsid w:val="00356B11"/>
    <w:rsid w:val="00360C19"/>
    <w:rsid w:val="003827B8"/>
    <w:rsid w:val="00386158"/>
    <w:rsid w:val="003926F0"/>
    <w:rsid w:val="003A4057"/>
    <w:rsid w:val="003C3877"/>
    <w:rsid w:val="003C5A12"/>
    <w:rsid w:val="004204E8"/>
    <w:rsid w:val="00420E73"/>
    <w:rsid w:val="00441572"/>
    <w:rsid w:val="00447CFE"/>
    <w:rsid w:val="00453B3E"/>
    <w:rsid w:val="004A09CF"/>
    <w:rsid w:val="004A6267"/>
    <w:rsid w:val="004F2761"/>
    <w:rsid w:val="00517ADE"/>
    <w:rsid w:val="0056779A"/>
    <w:rsid w:val="005760A9"/>
    <w:rsid w:val="0057679D"/>
    <w:rsid w:val="005819A2"/>
    <w:rsid w:val="005A0F37"/>
    <w:rsid w:val="005B223F"/>
    <w:rsid w:val="005C73DF"/>
    <w:rsid w:val="00607C08"/>
    <w:rsid w:val="00615E88"/>
    <w:rsid w:val="006177F0"/>
    <w:rsid w:val="00621EE6"/>
    <w:rsid w:val="00624EFF"/>
    <w:rsid w:val="006262F1"/>
    <w:rsid w:val="00630DB0"/>
    <w:rsid w:val="00655B24"/>
    <w:rsid w:val="00673A5F"/>
    <w:rsid w:val="00676292"/>
    <w:rsid w:val="0068251E"/>
    <w:rsid w:val="00685BEB"/>
    <w:rsid w:val="006A0C84"/>
    <w:rsid w:val="006A4108"/>
    <w:rsid w:val="006D161E"/>
    <w:rsid w:val="006D2B01"/>
    <w:rsid w:val="006D6F02"/>
    <w:rsid w:val="006F098F"/>
    <w:rsid w:val="00703953"/>
    <w:rsid w:val="00713514"/>
    <w:rsid w:val="00720C95"/>
    <w:rsid w:val="0075506F"/>
    <w:rsid w:val="00765CF4"/>
    <w:rsid w:val="00783044"/>
    <w:rsid w:val="007864D6"/>
    <w:rsid w:val="007B19C3"/>
    <w:rsid w:val="007C785D"/>
    <w:rsid w:val="008103E1"/>
    <w:rsid w:val="00813562"/>
    <w:rsid w:val="008507B5"/>
    <w:rsid w:val="008604F3"/>
    <w:rsid w:val="00887334"/>
    <w:rsid w:val="008C5994"/>
    <w:rsid w:val="00901A17"/>
    <w:rsid w:val="00912545"/>
    <w:rsid w:val="00927B5F"/>
    <w:rsid w:val="00936C4F"/>
    <w:rsid w:val="0094558D"/>
    <w:rsid w:val="00946072"/>
    <w:rsid w:val="009515EF"/>
    <w:rsid w:val="00966C5D"/>
    <w:rsid w:val="009725F6"/>
    <w:rsid w:val="00982241"/>
    <w:rsid w:val="00994407"/>
    <w:rsid w:val="009D6EEC"/>
    <w:rsid w:val="00A03F00"/>
    <w:rsid w:val="00A23FA7"/>
    <w:rsid w:val="00A266BC"/>
    <w:rsid w:val="00A353C7"/>
    <w:rsid w:val="00A64F0E"/>
    <w:rsid w:val="00A93C43"/>
    <w:rsid w:val="00AB7A62"/>
    <w:rsid w:val="00AC60AE"/>
    <w:rsid w:val="00B03453"/>
    <w:rsid w:val="00B133AE"/>
    <w:rsid w:val="00B30886"/>
    <w:rsid w:val="00B458D2"/>
    <w:rsid w:val="00B47AE9"/>
    <w:rsid w:val="00B828AF"/>
    <w:rsid w:val="00B942F6"/>
    <w:rsid w:val="00BA0731"/>
    <w:rsid w:val="00BC7A7F"/>
    <w:rsid w:val="00BE17A1"/>
    <w:rsid w:val="00BE3DD1"/>
    <w:rsid w:val="00C04E8D"/>
    <w:rsid w:val="00C11167"/>
    <w:rsid w:val="00C638A6"/>
    <w:rsid w:val="00CA21EC"/>
    <w:rsid w:val="00CB44BC"/>
    <w:rsid w:val="00CC3301"/>
    <w:rsid w:val="00CC69C3"/>
    <w:rsid w:val="00CE0148"/>
    <w:rsid w:val="00CE773E"/>
    <w:rsid w:val="00D10A8D"/>
    <w:rsid w:val="00D40548"/>
    <w:rsid w:val="00D53020"/>
    <w:rsid w:val="00D62D70"/>
    <w:rsid w:val="00D70EB3"/>
    <w:rsid w:val="00D71838"/>
    <w:rsid w:val="00D75578"/>
    <w:rsid w:val="00D85D7C"/>
    <w:rsid w:val="00D944CA"/>
    <w:rsid w:val="00DA4783"/>
    <w:rsid w:val="00DB2F35"/>
    <w:rsid w:val="00DB36F9"/>
    <w:rsid w:val="00DF464B"/>
    <w:rsid w:val="00E115D6"/>
    <w:rsid w:val="00E349CD"/>
    <w:rsid w:val="00E516AF"/>
    <w:rsid w:val="00E65DB8"/>
    <w:rsid w:val="00E7507D"/>
    <w:rsid w:val="00E95DE5"/>
    <w:rsid w:val="00EB0B6C"/>
    <w:rsid w:val="00EB6851"/>
    <w:rsid w:val="00EC1C5B"/>
    <w:rsid w:val="00EC4592"/>
    <w:rsid w:val="00EC644F"/>
    <w:rsid w:val="00EF4EB2"/>
    <w:rsid w:val="00EF662C"/>
    <w:rsid w:val="00F03579"/>
    <w:rsid w:val="00F233D6"/>
    <w:rsid w:val="00F235C7"/>
    <w:rsid w:val="00F367F5"/>
    <w:rsid w:val="00F42D6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75A18"/>
  <w15:chartTrackingRefBased/>
  <w15:docId w15:val="{CDB21A13-AB53-474B-AD31-39C46E525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next w:val="Normal"/>
    <w:link w:val="Heading5Char"/>
    <w:qFormat/>
    <w:rsid w:val="00685BEB"/>
    <w:pPr>
      <w:keepNext/>
      <w:spacing w:after="0" w:line="240" w:lineRule="auto"/>
      <w:jc w:val="center"/>
      <w:outlineLvl w:val="4"/>
    </w:pPr>
    <w:rPr>
      <w:rFonts w:ascii="TimesRomanR" w:eastAsia="Times New Roman" w:hAnsi="TimesRomanR"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33D6"/>
    <w:pPr>
      <w:ind w:left="720"/>
      <w:contextualSpacing/>
    </w:pPr>
  </w:style>
  <w:style w:type="character" w:customStyle="1" w:styleId="Heading5Char">
    <w:name w:val="Heading 5 Char"/>
    <w:basedOn w:val="DefaultParagraphFont"/>
    <w:link w:val="Heading5"/>
    <w:rsid w:val="00685BEB"/>
    <w:rPr>
      <w:rFonts w:ascii="TimesRomanR" w:eastAsia="Times New Roman" w:hAnsi="TimesRomanR" w:cs="Times New Roman"/>
      <w:b/>
      <w:sz w:val="24"/>
      <w:szCs w:val="20"/>
      <w:lang w:val="en-US"/>
    </w:rPr>
  </w:style>
  <w:style w:type="paragraph" w:styleId="BodyText">
    <w:name w:val="Body Text"/>
    <w:basedOn w:val="Normal"/>
    <w:link w:val="BodyTextChar"/>
    <w:uiPriority w:val="99"/>
    <w:semiHidden/>
    <w:unhideWhenUsed/>
    <w:rsid w:val="00D70EB3"/>
    <w:pPr>
      <w:spacing w:after="120"/>
    </w:pPr>
  </w:style>
  <w:style w:type="character" w:customStyle="1" w:styleId="BodyTextChar">
    <w:name w:val="Body Text Char"/>
    <w:basedOn w:val="DefaultParagraphFont"/>
    <w:link w:val="BodyText"/>
    <w:uiPriority w:val="99"/>
    <w:semiHidden/>
    <w:rsid w:val="00D70EB3"/>
  </w:style>
  <w:style w:type="paragraph" w:styleId="Footer">
    <w:name w:val="footer"/>
    <w:basedOn w:val="Normal"/>
    <w:link w:val="FooterChar"/>
    <w:uiPriority w:val="99"/>
    <w:semiHidden/>
    <w:unhideWhenUsed/>
    <w:rsid w:val="00D70EB3"/>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D70EB3"/>
  </w:style>
  <w:style w:type="character" w:styleId="PageNumber">
    <w:name w:val="page number"/>
    <w:basedOn w:val="DefaultParagraphFont"/>
    <w:rsid w:val="00D70EB3"/>
  </w:style>
  <w:style w:type="character" w:styleId="CommentReference">
    <w:name w:val="annotation reference"/>
    <w:basedOn w:val="DefaultParagraphFont"/>
    <w:uiPriority w:val="99"/>
    <w:semiHidden/>
    <w:unhideWhenUsed/>
    <w:rsid w:val="00B03453"/>
    <w:rPr>
      <w:sz w:val="16"/>
      <w:szCs w:val="16"/>
    </w:rPr>
  </w:style>
  <w:style w:type="paragraph" w:styleId="CommentText">
    <w:name w:val="annotation text"/>
    <w:basedOn w:val="Normal"/>
    <w:link w:val="CommentTextChar"/>
    <w:uiPriority w:val="99"/>
    <w:semiHidden/>
    <w:unhideWhenUsed/>
    <w:rsid w:val="00B03453"/>
    <w:pPr>
      <w:spacing w:line="240" w:lineRule="auto"/>
    </w:pPr>
    <w:rPr>
      <w:sz w:val="20"/>
      <w:szCs w:val="20"/>
    </w:rPr>
  </w:style>
  <w:style w:type="character" w:customStyle="1" w:styleId="CommentTextChar">
    <w:name w:val="Comment Text Char"/>
    <w:basedOn w:val="DefaultParagraphFont"/>
    <w:link w:val="CommentText"/>
    <w:uiPriority w:val="99"/>
    <w:semiHidden/>
    <w:rsid w:val="00B03453"/>
    <w:rPr>
      <w:sz w:val="20"/>
      <w:szCs w:val="20"/>
    </w:rPr>
  </w:style>
  <w:style w:type="paragraph" w:styleId="CommentSubject">
    <w:name w:val="annotation subject"/>
    <w:basedOn w:val="CommentText"/>
    <w:next w:val="CommentText"/>
    <w:link w:val="CommentSubjectChar"/>
    <w:uiPriority w:val="99"/>
    <w:semiHidden/>
    <w:unhideWhenUsed/>
    <w:rsid w:val="00B03453"/>
    <w:rPr>
      <w:b/>
      <w:bCs/>
    </w:rPr>
  </w:style>
  <w:style w:type="character" w:customStyle="1" w:styleId="CommentSubjectChar">
    <w:name w:val="Comment Subject Char"/>
    <w:basedOn w:val="CommentTextChar"/>
    <w:link w:val="CommentSubject"/>
    <w:uiPriority w:val="99"/>
    <w:semiHidden/>
    <w:rsid w:val="00B03453"/>
    <w:rPr>
      <w:b/>
      <w:bCs/>
      <w:sz w:val="20"/>
      <w:szCs w:val="20"/>
    </w:rPr>
  </w:style>
  <w:style w:type="paragraph" w:styleId="BalloonText">
    <w:name w:val="Balloon Text"/>
    <w:basedOn w:val="Normal"/>
    <w:link w:val="BalloonTextChar"/>
    <w:uiPriority w:val="99"/>
    <w:semiHidden/>
    <w:unhideWhenUsed/>
    <w:rsid w:val="00B034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453"/>
    <w:rPr>
      <w:rFonts w:ascii="Segoe UI" w:hAnsi="Segoe UI" w:cs="Segoe UI"/>
      <w:sz w:val="18"/>
      <w:szCs w:val="18"/>
    </w:rPr>
  </w:style>
  <w:style w:type="character" w:customStyle="1" w:styleId="slitttl">
    <w:name w:val="s_lit_ttl"/>
    <w:basedOn w:val="DefaultParagraphFont"/>
    <w:rsid w:val="00E95DE5"/>
  </w:style>
  <w:style w:type="character" w:customStyle="1" w:styleId="slitbdy">
    <w:name w:val="s_lit_bdy"/>
    <w:basedOn w:val="DefaultParagraphFont"/>
    <w:rsid w:val="00E95DE5"/>
  </w:style>
  <w:style w:type="character" w:customStyle="1" w:styleId="salnttl">
    <w:name w:val="s_aln_ttl"/>
    <w:basedOn w:val="DefaultParagraphFont"/>
    <w:rsid w:val="00E95DE5"/>
  </w:style>
  <w:style w:type="character" w:customStyle="1" w:styleId="salnbdy">
    <w:name w:val="s_aln_bdy"/>
    <w:basedOn w:val="DefaultParagraphFont"/>
    <w:rsid w:val="00E95DE5"/>
  </w:style>
  <w:style w:type="character" w:styleId="Hyperlink">
    <w:name w:val="Hyperlink"/>
    <w:basedOn w:val="DefaultParagraphFont"/>
    <w:uiPriority w:val="99"/>
    <w:unhideWhenUsed/>
    <w:rsid w:val="0068251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60363-B04C-426B-95E2-D84D76DB0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505</Words>
  <Characters>2885</Characters>
  <Application>Microsoft Office Word</Application>
  <DocSecurity>0</DocSecurity>
  <Lines>24</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ANRE</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7</cp:revision>
  <cp:lastPrinted>2018-08-08T12:09:00Z</cp:lastPrinted>
  <dcterms:created xsi:type="dcterms:W3CDTF">2021-06-18T08:38:00Z</dcterms:created>
  <dcterms:modified xsi:type="dcterms:W3CDTF">2021-10-12T10:34:00Z</dcterms:modified>
</cp:coreProperties>
</file>